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66F9F" w14:textId="77777777" w:rsidR="008E2708" w:rsidRPr="00EF1A48" w:rsidRDefault="008E2708" w:rsidP="001B2D12">
      <w:pPr>
        <w:jc w:val="center"/>
        <w:rPr>
          <w:rFonts w:ascii="Calibri" w:hAnsi="Calibri"/>
          <w:b/>
          <w:sz w:val="32"/>
        </w:rPr>
      </w:pPr>
      <w:r w:rsidRPr="00EF1A48">
        <w:rPr>
          <w:rFonts w:ascii="Calibri" w:hAnsi="Calibri"/>
          <w:b/>
          <w:sz w:val="32"/>
        </w:rPr>
        <w:t>Chairs Council</w:t>
      </w:r>
    </w:p>
    <w:p w14:paraId="38651CA0" w14:textId="77777777" w:rsidR="008E2708" w:rsidRPr="00EF1A48" w:rsidRDefault="001B2D12" w:rsidP="001B2D12">
      <w:pPr>
        <w:jc w:val="center"/>
        <w:rPr>
          <w:rFonts w:ascii="Calibri" w:hAnsi="Calibri"/>
          <w:b/>
          <w:sz w:val="32"/>
        </w:rPr>
      </w:pPr>
      <w:r w:rsidRPr="00EF1A48">
        <w:rPr>
          <w:rFonts w:ascii="Calibri" w:hAnsi="Calibri"/>
          <w:b/>
          <w:sz w:val="32"/>
        </w:rPr>
        <w:t xml:space="preserve">3:00PM on </w:t>
      </w:r>
      <w:r w:rsidR="00EF1A48" w:rsidRPr="00EF1A48">
        <w:rPr>
          <w:rFonts w:ascii="Calibri" w:hAnsi="Calibri"/>
          <w:b/>
          <w:sz w:val="32"/>
        </w:rPr>
        <w:t>October 17</w:t>
      </w:r>
      <w:r w:rsidR="006F5C22" w:rsidRPr="00EF1A48">
        <w:rPr>
          <w:rFonts w:ascii="Calibri" w:hAnsi="Calibri"/>
          <w:b/>
          <w:sz w:val="32"/>
        </w:rPr>
        <w:t>, 2016</w:t>
      </w:r>
    </w:p>
    <w:p w14:paraId="1A07F554" w14:textId="77777777" w:rsidR="001B2D12" w:rsidRPr="00EF1A48" w:rsidRDefault="001B2D12" w:rsidP="001B2D12">
      <w:pPr>
        <w:jc w:val="center"/>
        <w:rPr>
          <w:rFonts w:ascii="Calibri" w:hAnsi="Calibri"/>
          <w:b/>
          <w:sz w:val="32"/>
        </w:rPr>
      </w:pPr>
      <w:r w:rsidRPr="00EF1A48">
        <w:rPr>
          <w:rFonts w:ascii="Calibri" w:hAnsi="Calibri"/>
          <w:b/>
          <w:sz w:val="32"/>
        </w:rPr>
        <w:t>BAS S326</w:t>
      </w:r>
    </w:p>
    <w:p w14:paraId="3E5B4AC4" w14:textId="77777777" w:rsidR="001B2D12" w:rsidRPr="00EF1A48" w:rsidRDefault="001B2D12">
      <w:pPr>
        <w:rPr>
          <w:rFonts w:ascii="Calibri" w:hAnsi="Calibri"/>
          <w:b/>
        </w:rPr>
      </w:pPr>
    </w:p>
    <w:p w14:paraId="4F502455" w14:textId="77777777" w:rsidR="001B2D12" w:rsidRPr="00C43874" w:rsidRDefault="00DA3CD6" w:rsidP="00C43874">
      <w:pPr>
        <w:jc w:val="center"/>
        <w:rPr>
          <w:rFonts w:ascii="Calibri" w:hAnsi="Calibri"/>
          <w:b/>
          <w:sz w:val="32"/>
        </w:rPr>
      </w:pPr>
      <w:r>
        <w:rPr>
          <w:rFonts w:ascii="Calibri" w:hAnsi="Calibri"/>
          <w:b/>
          <w:sz w:val="32"/>
        </w:rPr>
        <w:t>Minutes</w:t>
      </w:r>
    </w:p>
    <w:p w14:paraId="508EB6A1" w14:textId="77777777" w:rsidR="009F7105" w:rsidRPr="00EF1A48" w:rsidRDefault="009F7105">
      <w:pPr>
        <w:rPr>
          <w:rFonts w:ascii="Calibri" w:hAnsi="Calibri"/>
        </w:rPr>
      </w:pPr>
    </w:p>
    <w:p w14:paraId="0E0131F5" w14:textId="77777777" w:rsidR="00460910" w:rsidRPr="00167E14" w:rsidRDefault="00460910" w:rsidP="00167E14">
      <w:pPr>
        <w:rPr>
          <w:rFonts w:ascii="Calibri" w:hAnsi="Calibri"/>
          <w:sz w:val="28"/>
        </w:rPr>
      </w:pPr>
    </w:p>
    <w:p w14:paraId="5EE633F5" w14:textId="77777777" w:rsidR="008E2708" w:rsidRPr="00DE2C13" w:rsidRDefault="008E2708" w:rsidP="001B2D12">
      <w:pPr>
        <w:pStyle w:val="ListParagraph"/>
        <w:numPr>
          <w:ilvl w:val="0"/>
          <w:numId w:val="1"/>
        </w:numPr>
        <w:rPr>
          <w:rFonts w:ascii="Calibri" w:hAnsi="Calibri"/>
          <w:color w:val="000000" w:themeColor="text1"/>
        </w:rPr>
      </w:pPr>
      <w:r w:rsidRPr="00DE2C13">
        <w:rPr>
          <w:rFonts w:ascii="Calibri" w:hAnsi="Calibri"/>
          <w:color w:val="000000" w:themeColor="text1"/>
        </w:rPr>
        <w:t>Chairs Report</w:t>
      </w:r>
      <w:r w:rsidR="00351054" w:rsidRPr="00DE2C13">
        <w:rPr>
          <w:rFonts w:ascii="Calibri" w:hAnsi="Calibri"/>
          <w:color w:val="000000" w:themeColor="text1"/>
        </w:rPr>
        <w:t xml:space="preserve"> </w:t>
      </w:r>
    </w:p>
    <w:p w14:paraId="4064216F" w14:textId="77777777" w:rsidR="001B2D12" w:rsidRPr="00DE2C13" w:rsidRDefault="001B2D12" w:rsidP="001B2D12">
      <w:pPr>
        <w:pStyle w:val="ListParagraph"/>
        <w:numPr>
          <w:ilvl w:val="1"/>
          <w:numId w:val="1"/>
        </w:numPr>
        <w:rPr>
          <w:rFonts w:ascii="Calibri" w:hAnsi="Calibri"/>
          <w:color w:val="000000" w:themeColor="text1"/>
        </w:rPr>
      </w:pPr>
      <w:r w:rsidRPr="00DE2C13">
        <w:rPr>
          <w:rFonts w:ascii="Calibri" w:hAnsi="Calibri"/>
          <w:color w:val="000000" w:themeColor="text1"/>
        </w:rPr>
        <w:t xml:space="preserve">Includes summary of Deans Cabinet </w:t>
      </w:r>
      <w:r w:rsidR="00EF1A48" w:rsidRPr="00DE2C13">
        <w:rPr>
          <w:rFonts w:ascii="Calibri" w:hAnsi="Calibri"/>
          <w:color w:val="000000" w:themeColor="text1"/>
        </w:rPr>
        <w:t xml:space="preserve">(10/5) </w:t>
      </w:r>
      <w:r w:rsidRPr="00DE2C13">
        <w:rPr>
          <w:rFonts w:ascii="Calibri" w:hAnsi="Calibri"/>
          <w:color w:val="000000" w:themeColor="text1"/>
        </w:rPr>
        <w:t>meeting and meeting with the Provost</w:t>
      </w:r>
      <w:r w:rsidR="00EF1A48" w:rsidRPr="00DE2C13">
        <w:rPr>
          <w:rFonts w:ascii="Calibri" w:hAnsi="Calibri"/>
          <w:color w:val="000000" w:themeColor="text1"/>
        </w:rPr>
        <w:t xml:space="preserve"> (10/10)</w:t>
      </w:r>
    </w:p>
    <w:p w14:paraId="5C637A96" w14:textId="77777777" w:rsidR="00AF2F4F" w:rsidRPr="00DE2C13" w:rsidRDefault="00AF2F4F" w:rsidP="00AF2F4F">
      <w:pPr>
        <w:rPr>
          <w:rFonts w:ascii="Calibri" w:hAnsi="Calibri"/>
          <w:color w:val="000000" w:themeColor="text1"/>
        </w:rPr>
      </w:pPr>
    </w:p>
    <w:p w14:paraId="6F62AF78" w14:textId="77777777" w:rsidR="008E2708" w:rsidRPr="00DE2C13" w:rsidRDefault="008E2708" w:rsidP="008E2708">
      <w:pPr>
        <w:pStyle w:val="ListParagraph"/>
        <w:numPr>
          <w:ilvl w:val="0"/>
          <w:numId w:val="1"/>
        </w:numPr>
        <w:rPr>
          <w:rFonts w:ascii="Calibri" w:hAnsi="Calibri"/>
          <w:color w:val="000000" w:themeColor="text1"/>
        </w:rPr>
      </w:pPr>
      <w:r w:rsidRPr="00DE2C13">
        <w:rPr>
          <w:rFonts w:ascii="Calibri" w:hAnsi="Calibri"/>
          <w:color w:val="000000" w:themeColor="text1"/>
        </w:rPr>
        <w:t>Old Business</w:t>
      </w:r>
    </w:p>
    <w:p w14:paraId="79263345" w14:textId="77777777" w:rsidR="00DE2C13" w:rsidRPr="00DE2C13" w:rsidRDefault="00E27AFD" w:rsidP="008E2708">
      <w:pPr>
        <w:pStyle w:val="ListParagraph"/>
        <w:numPr>
          <w:ilvl w:val="1"/>
          <w:numId w:val="1"/>
        </w:numPr>
        <w:rPr>
          <w:rFonts w:ascii="Calibri" w:hAnsi="Calibri"/>
          <w:color w:val="000000" w:themeColor="text1"/>
        </w:rPr>
      </w:pPr>
      <w:r w:rsidRPr="00DE2C13">
        <w:rPr>
          <w:rFonts w:ascii="Calibri" w:hAnsi="Calibri"/>
          <w:color w:val="000000" w:themeColor="text1"/>
        </w:rPr>
        <w:t xml:space="preserve">Approval of the minutes from the </w:t>
      </w:r>
      <w:r w:rsidR="00993992" w:rsidRPr="00DE2C13">
        <w:rPr>
          <w:rFonts w:ascii="Calibri" w:hAnsi="Calibri"/>
          <w:color w:val="000000" w:themeColor="text1"/>
        </w:rPr>
        <w:t>September</w:t>
      </w:r>
      <w:r w:rsidRPr="00DE2C13">
        <w:rPr>
          <w:rFonts w:ascii="Calibri" w:hAnsi="Calibri"/>
          <w:color w:val="000000" w:themeColor="text1"/>
        </w:rPr>
        <w:t xml:space="preserve"> meeting (separate email attachment and on web page) </w:t>
      </w:r>
    </w:p>
    <w:p w14:paraId="37F28CC6" w14:textId="4989D62D" w:rsidR="00E27AFD" w:rsidRPr="00DE2C13" w:rsidRDefault="00DA3CD6" w:rsidP="00DE2C13">
      <w:pPr>
        <w:pStyle w:val="ListParagraph"/>
        <w:numPr>
          <w:ilvl w:val="2"/>
          <w:numId w:val="1"/>
        </w:numPr>
        <w:rPr>
          <w:rFonts w:ascii="Calibri" w:hAnsi="Calibri"/>
          <w:color w:val="000000" w:themeColor="text1"/>
        </w:rPr>
      </w:pPr>
      <w:r w:rsidRPr="00DE2C13">
        <w:rPr>
          <w:rFonts w:ascii="Calibri" w:hAnsi="Calibri"/>
          <w:color w:val="000000" w:themeColor="text1"/>
        </w:rPr>
        <w:t xml:space="preserve">The September minutes were </w:t>
      </w:r>
      <w:r w:rsidR="00460910" w:rsidRPr="00DE2C13">
        <w:rPr>
          <w:rFonts w:ascii="Calibri" w:hAnsi="Calibri"/>
          <w:color w:val="000000" w:themeColor="text1"/>
        </w:rPr>
        <w:t xml:space="preserve">amended to </w:t>
      </w:r>
      <w:r w:rsidRPr="00DE2C13">
        <w:rPr>
          <w:rFonts w:ascii="Calibri" w:hAnsi="Calibri"/>
          <w:color w:val="000000" w:themeColor="text1"/>
        </w:rPr>
        <w:t>include a statement that feedback had been requested from the Faculty Senate and Student Government on the A– issue.  With tha</w:t>
      </w:r>
      <w:bookmarkStart w:id="0" w:name="_GoBack"/>
      <w:bookmarkEnd w:id="0"/>
      <w:r w:rsidRPr="00DE2C13">
        <w:rPr>
          <w:rFonts w:ascii="Calibri" w:hAnsi="Calibri"/>
          <w:color w:val="000000" w:themeColor="text1"/>
        </w:rPr>
        <w:t>t change, the minutes were unanimously</w:t>
      </w:r>
      <w:r w:rsidR="00460910" w:rsidRPr="00DE2C13">
        <w:rPr>
          <w:rFonts w:ascii="Calibri" w:hAnsi="Calibri"/>
          <w:color w:val="000000" w:themeColor="text1"/>
        </w:rPr>
        <w:t xml:space="preserve"> approved</w:t>
      </w:r>
      <w:r w:rsidRPr="00DE2C13">
        <w:rPr>
          <w:rFonts w:ascii="Calibri" w:hAnsi="Calibri"/>
          <w:color w:val="000000" w:themeColor="text1"/>
        </w:rPr>
        <w:t>.</w:t>
      </w:r>
    </w:p>
    <w:p w14:paraId="6F0F5D45" w14:textId="77777777" w:rsidR="00400065" w:rsidRPr="00DE2C13" w:rsidRDefault="00344385" w:rsidP="008E2708">
      <w:pPr>
        <w:pStyle w:val="ListParagraph"/>
        <w:numPr>
          <w:ilvl w:val="1"/>
          <w:numId w:val="1"/>
        </w:numPr>
        <w:rPr>
          <w:rFonts w:ascii="Calibri" w:hAnsi="Calibri"/>
          <w:color w:val="000000" w:themeColor="text1"/>
        </w:rPr>
      </w:pPr>
      <w:r w:rsidRPr="00DE2C13">
        <w:rPr>
          <w:rFonts w:ascii="Calibri" w:hAnsi="Calibri"/>
          <w:color w:val="000000" w:themeColor="text1"/>
        </w:rPr>
        <w:t>Subcommittee Summaries</w:t>
      </w:r>
    </w:p>
    <w:p w14:paraId="3B7A1C00" w14:textId="77777777" w:rsidR="00EF1A4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Chairs</w:t>
      </w:r>
      <w:r w:rsidRPr="00DE2C13">
        <w:rPr>
          <w:rFonts w:ascii="Calibri" w:hAnsi="Calibri" w:cs="Arial Hebrew"/>
          <w:color w:val="000000" w:themeColor="text1"/>
        </w:rPr>
        <w:t xml:space="preserve"> </w:t>
      </w:r>
      <w:r w:rsidRPr="00DE2C13">
        <w:rPr>
          <w:rFonts w:ascii="Calibri" w:eastAsia="Calibri" w:hAnsi="Calibri" w:cs="Calibri"/>
          <w:color w:val="000000" w:themeColor="text1"/>
        </w:rPr>
        <w:t>Handbook</w:t>
      </w:r>
      <w:r w:rsidR="00460910" w:rsidRPr="00DE2C13">
        <w:rPr>
          <w:rFonts w:ascii="Calibri" w:eastAsia="Calibri" w:hAnsi="Calibri" w:cs="Calibri"/>
          <w:color w:val="000000" w:themeColor="text1"/>
        </w:rPr>
        <w:t>—</w:t>
      </w:r>
      <w:r w:rsidR="00DA3CD6" w:rsidRPr="00DE2C13">
        <w:rPr>
          <w:rFonts w:ascii="Calibri" w:eastAsia="Calibri" w:hAnsi="Calibri" w:cs="Calibri"/>
          <w:color w:val="000000" w:themeColor="text1"/>
        </w:rPr>
        <w:t xml:space="preserve">Committee is aiming for completion by the end of the academic year. </w:t>
      </w:r>
      <w:r w:rsidR="00460910" w:rsidRPr="00DE2C13">
        <w:rPr>
          <w:rFonts w:ascii="Calibri" w:eastAsia="Calibri" w:hAnsi="Calibri" w:cs="Calibri"/>
          <w:color w:val="000000" w:themeColor="text1"/>
        </w:rPr>
        <w:t xml:space="preserve"> </w:t>
      </w:r>
      <w:r w:rsidR="00DA3CD6" w:rsidRPr="00DE2C13">
        <w:rPr>
          <w:rFonts w:ascii="Calibri" w:eastAsia="Calibri" w:hAnsi="Calibri" w:cs="Calibri"/>
          <w:color w:val="000000" w:themeColor="text1"/>
        </w:rPr>
        <w:t>There are 10-12 theme areas,</w:t>
      </w:r>
      <w:r w:rsidR="00460910" w:rsidRPr="00DE2C13">
        <w:rPr>
          <w:rFonts w:ascii="Calibri" w:eastAsia="Calibri" w:hAnsi="Calibri" w:cs="Calibri"/>
          <w:color w:val="000000" w:themeColor="text1"/>
        </w:rPr>
        <w:t xml:space="preserve"> and</w:t>
      </w:r>
      <w:r w:rsidR="00DA3CD6" w:rsidRPr="00DE2C13">
        <w:rPr>
          <w:rFonts w:ascii="Calibri" w:eastAsia="Calibri" w:hAnsi="Calibri" w:cs="Calibri"/>
          <w:color w:val="000000" w:themeColor="text1"/>
        </w:rPr>
        <w:t xml:space="preserve"> the committee is</w:t>
      </w:r>
      <w:r w:rsidR="00460910" w:rsidRPr="00DE2C13">
        <w:rPr>
          <w:rFonts w:ascii="Calibri" w:eastAsia="Calibri" w:hAnsi="Calibri" w:cs="Calibri"/>
          <w:color w:val="000000" w:themeColor="text1"/>
        </w:rPr>
        <w:t xml:space="preserve"> dividing</w:t>
      </w:r>
      <w:r w:rsidR="00DA3CD6" w:rsidRPr="00DE2C13">
        <w:rPr>
          <w:rFonts w:ascii="Calibri" w:eastAsia="Calibri" w:hAnsi="Calibri" w:cs="Calibri"/>
          <w:color w:val="000000" w:themeColor="text1"/>
        </w:rPr>
        <w:t xml:space="preserve"> the</w:t>
      </w:r>
      <w:r w:rsidR="00460910" w:rsidRPr="00DE2C13">
        <w:rPr>
          <w:rFonts w:ascii="Calibri" w:eastAsia="Calibri" w:hAnsi="Calibri" w:cs="Calibri"/>
          <w:color w:val="000000" w:themeColor="text1"/>
        </w:rPr>
        <w:t xml:space="preserve"> labor</w:t>
      </w:r>
      <w:r w:rsidR="00DA3CD6" w:rsidRPr="00DE2C13">
        <w:rPr>
          <w:rFonts w:ascii="Calibri" w:eastAsia="Calibri" w:hAnsi="Calibri" w:cs="Calibri"/>
          <w:color w:val="000000" w:themeColor="text1"/>
        </w:rPr>
        <w:t xml:space="preserve"> among those areas. </w:t>
      </w:r>
      <w:r w:rsidR="00460910" w:rsidRPr="00DE2C13">
        <w:rPr>
          <w:rFonts w:ascii="Calibri" w:eastAsia="Calibri" w:hAnsi="Calibri" w:cs="Calibri"/>
          <w:color w:val="000000" w:themeColor="text1"/>
        </w:rPr>
        <w:t xml:space="preserve"> Steve Morris listed the areas and indicated he would share those</w:t>
      </w:r>
      <w:r w:rsidR="00DA3CD6" w:rsidRPr="00DE2C13">
        <w:rPr>
          <w:rFonts w:ascii="Calibri" w:eastAsia="Calibri" w:hAnsi="Calibri" w:cs="Calibri"/>
          <w:color w:val="000000" w:themeColor="text1"/>
        </w:rPr>
        <w:t xml:space="preserve"> later</w:t>
      </w:r>
      <w:r w:rsidR="00CD32CA" w:rsidRPr="00DE2C13">
        <w:rPr>
          <w:rFonts w:ascii="Calibri" w:eastAsia="Calibri" w:hAnsi="Calibri" w:cs="Calibri"/>
          <w:color w:val="000000" w:themeColor="text1"/>
        </w:rPr>
        <w:t xml:space="preserve"> with the group. </w:t>
      </w:r>
      <w:r w:rsidR="00460910" w:rsidRPr="00DE2C13">
        <w:rPr>
          <w:rFonts w:ascii="Calibri" w:eastAsia="Calibri" w:hAnsi="Calibri" w:cs="Calibri"/>
          <w:color w:val="000000" w:themeColor="text1"/>
        </w:rPr>
        <w:t xml:space="preserve"> </w:t>
      </w:r>
      <w:r w:rsidR="00CD32CA" w:rsidRPr="00DE2C13">
        <w:rPr>
          <w:rFonts w:ascii="Calibri" w:eastAsia="Calibri" w:hAnsi="Calibri" w:cs="Calibri"/>
          <w:color w:val="000000" w:themeColor="text1"/>
        </w:rPr>
        <w:t>H</w:t>
      </w:r>
      <w:r w:rsidR="00DA3CD6" w:rsidRPr="00DE2C13">
        <w:rPr>
          <w:rFonts w:ascii="Calibri" w:eastAsia="Calibri" w:hAnsi="Calibri" w:cs="Calibri"/>
          <w:color w:val="000000" w:themeColor="text1"/>
        </w:rPr>
        <w:t>e also asked for assistance and input</w:t>
      </w:r>
      <w:r w:rsidR="00460910" w:rsidRPr="00DE2C13">
        <w:rPr>
          <w:rFonts w:ascii="Calibri" w:eastAsia="Calibri" w:hAnsi="Calibri" w:cs="Calibri"/>
          <w:color w:val="000000" w:themeColor="text1"/>
        </w:rPr>
        <w:t xml:space="preserve"> from </w:t>
      </w:r>
      <w:r w:rsidR="00DA3CD6" w:rsidRPr="00DE2C13">
        <w:rPr>
          <w:rFonts w:ascii="Calibri" w:eastAsia="Calibri" w:hAnsi="Calibri" w:cs="Calibri"/>
          <w:color w:val="000000" w:themeColor="text1"/>
        </w:rPr>
        <w:t xml:space="preserve">the </w:t>
      </w:r>
      <w:r w:rsidR="00460910" w:rsidRPr="00DE2C13">
        <w:rPr>
          <w:rFonts w:ascii="Calibri" w:eastAsia="Calibri" w:hAnsi="Calibri" w:cs="Calibri"/>
          <w:color w:val="000000" w:themeColor="text1"/>
        </w:rPr>
        <w:t xml:space="preserve">chairs and </w:t>
      </w:r>
      <w:r w:rsidR="00DA3CD6" w:rsidRPr="00DE2C13">
        <w:rPr>
          <w:rFonts w:ascii="Calibri" w:eastAsia="Calibri" w:hAnsi="Calibri" w:cs="Calibri"/>
          <w:color w:val="000000" w:themeColor="text1"/>
        </w:rPr>
        <w:t>the other committees in preparing</w:t>
      </w:r>
      <w:r w:rsidR="00460910" w:rsidRPr="00DE2C13">
        <w:rPr>
          <w:rFonts w:ascii="Calibri" w:eastAsia="Calibri" w:hAnsi="Calibri" w:cs="Calibri"/>
          <w:color w:val="000000" w:themeColor="text1"/>
        </w:rPr>
        <w:t xml:space="preserve"> the handbook.</w:t>
      </w:r>
    </w:p>
    <w:p w14:paraId="5690F042" w14:textId="77777777" w:rsidR="00EF1A4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Waiting</w:t>
      </w:r>
      <w:r w:rsidRPr="00DE2C13">
        <w:rPr>
          <w:rFonts w:ascii="Calibri" w:hAnsi="Calibri" w:cs="Arial Hebrew"/>
          <w:color w:val="000000" w:themeColor="text1"/>
        </w:rPr>
        <w:t xml:space="preserve"> </w:t>
      </w:r>
      <w:r w:rsidRPr="00DE2C13">
        <w:rPr>
          <w:rFonts w:ascii="Calibri" w:eastAsia="Calibri" w:hAnsi="Calibri" w:cs="Calibri"/>
          <w:color w:val="000000" w:themeColor="text1"/>
        </w:rPr>
        <w:t>List</w:t>
      </w:r>
      <w:r w:rsidR="00460910" w:rsidRPr="00DE2C13">
        <w:rPr>
          <w:rFonts w:ascii="Calibri" w:eastAsia="Calibri" w:hAnsi="Calibri" w:cs="Calibri"/>
          <w:color w:val="000000" w:themeColor="text1"/>
        </w:rPr>
        <w:t>—</w:t>
      </w:r>
      <w:r w:rsidR="00DA3CD6" w:rsidRPr="00DE2C13">
        <w:rPr>
          <w:rFonts w:ascii="Calibri" w:eastAsia="Calibri" w:hAnsi="Calibri" w:cs="Calibri"/>
          <w:color w:val="000000" w:themeColor="text1"/>
        </w:rPr>
        <w:t>The committee’s target date for implementation is ASAP, hoping for a pilot for summer 2017.  Committee still n</w:t>
      </w:r>
      <w:r w:rsidR="00460910" w:rsidRPr="00DE2C13">
        <w:rPr>
          <w:rFonts w:ascii="Calibri" w:eastAsia="Calibri" w:hAnsi="Calibri" w:cs="Calibri"/>
          <w:color w:val="000000" w:themeColor="text1"/>
        </w:rPr>
        <w:t>eed</w:t>
      </w:r>
      <w:r w:rsidR="00DA3CD6" w:rsidRPr="00DE2C13">
        <w:rPr>
          <w:rFonts w:ascii="Calibri" w:eastAsia="Calibri" w:hAnsi="Calibri" w:cs="Calibri"/>
          <w:color w:val="000000" w:themeColor="text1"/>
        </w:rPr>
        <w:t>s</w:t>
      </w:r>
      <w:r w:rsidR="00460910" w:rsidRPr="00DE2C13">
        <w:rPr>
          <w:rFonts w:ascii="Calibri" w:eastAsia="Calibri" w:hAnsi="Calibri" w:cs="Calibri"/>
          <w:color w:val="000000" w:themeColor="text1"/>
        </w:rPr>
        <w:t xml:space="preserve"> to survey advising managers to make sure this is definitely a priority over DegreeWorks.  All advisors</w:t>
      </w:r>
      <w:r w:rsidR="00DA3CD6" w:rsidRPr="00DE2C13">
        <w:rPr>
          <w:rFonts w:ascii="Calibri" w:eastAsia="Calibri" w:hAnsi="Calibri" w:cs="Calibri"/>
          <w:color w:val="000000" w:themeColor="text1"/>
        </w:rPr>
        <w:t xml:space="preserve"> consulted</w:t>
      </w:r>
      <w:r w:rsidR="00460910" w:rsidRPr="00DE2C13">
        <w:rPr>
          <w:rFonts w:ascii="Calibri" w:eastAsia="Calibri" w:hAnsi="Calibri" w:cs="Calibri"/>
          <w:color w:val="000000" w:themeColor="text1"/>
        </w:rPr>
        <w:t xml:space="preserve"> so far are in favor of prioritizing wait list</w:t>
      </w:r>
      <w:r w:rsidR="00DA3CD6" w:rsidRPr="00DE2C13">
        <w:rPr>
          <w:rFonts w:ascii="Calibri" w:eastAsia="Calibri" w:hAnsi="Calibri" w:cs="Calibri"/>
          <w:color w:val="000000" w:themeColor="text1"/>
        </w:rPr>
        <w:t xml:space="preserve"> over DegreeWorks</w:t>
      </w:r>
      <w:r w:rsidR="00460910" w:rsidRPr="00DE2C13">
        <w:rPr>
          <w:rFonts w:ascii="Calibri" w:eastAsia="Calibri" w:hAnsi="Calibri" w:cs="Calibri"/>
          <w:color w:val="000000" w:themeColor="text1"/>
        </w:rPr>
        <w:t xml:space="preserve">.  </w:t>
      </w:r>
      <w:r w:rsidR="00DA3CD6" w:rsidRPr="00DE2C13">
        <w:rPr>
          <w:rFonts w:ascii="Calibri" w:eastAsia="Calibri" w:hAnsi="Calibri" w:cs="Calibri"/>
          <w:color w:val="000000" w:themeColor="text1"/>
        </w:rPr>
        <w:t>The committee plans to draft</w:t>
      </w:r>
      <w:r w:rsidR="00460910" w:rsidRPr="00DE2C13">
        <w:rPr>
          <w:rFonts w:ascii="Calibri" w:eastAsia="Calibri" w:hAnsi="Calibri" w:cs="Calibri"/>
          <w:color w:val="000000" w:themeColor="text1"/>
        </w:rPr>
        <w:t xml:space="preserve"> </w:t>
      </w:r>
      <w:r w:rsidR="00DA3CD6" w:rsidRPr="00DE2C13">
        <w:rPr>
          <w:rFonts w:ascii="Calibri" w:eastAsia="Calibri" w:hAnsi="Calibri" w:cs="Calibri"/>
          <w:color w:val="000000" w:themeColor="text1"/>
        </w:rPr>
        <w:t xml:space="preserve">a </w:t>
      </w:r>
      <w:r w:rsidR="00460910" w:rsidRPr="00DE2C13">
        <w:rPr>
          <w:rFonts w:ascii="Calibri" w:eastAsia="Calibri" w:hAnsi="Calibri" w:cs="Calibri"/>
          <w:color w:val="000000" w:themeColor="text1"/>
        </w:rPr>
        <w:t xml:space="preserve">letter to take to </w:t>
      </w:r>
      <w:r w:rsidR="00DA3CD6" w:rsidRPr="00DE2C13">
        <w:rPr>
          <w:rFonts w:ascii="Calibri" w:eastAsia="Calibri" w:hAnsi="Calibri" w:cs="Calibri"/>
          <w:color w:val="000000" w:themeColor="text1"/>
        </w:rPr>
        <w:t xml:space="preserve">the </w:t>
      </w:r>
      <w:r w:rsidR="00460910" w:rsidRPr="00DE2C13">
        <w:rPr>
          <w:rFonts w:ascii="Calibri" w:eastAsia="Calibri" w:hAnsi="Calibri" w:cs="Calibri"/>
          <w:color w:val="000000" w:themeColor="text1"/>
        </w:rPr>
        <w:t>provost</w:t>
      </w:r>
      <w:r w:rsidR="00180C04" w:rsidRPr="00DE2C13">
        <w:rPr>
          <w:rFonts w:ascii="Calibri" w:eastAsia="Calibri" w:hAnsi="Calibri" w:cs="Calibri"/>
          <w:color w:val="000000" w:themeColor="text1"/>
        </w:rPr>
        <w:t xml:space="preserve"> before</w:t>
      </w:r>
      <w:r w:rsidR="00DA3CD6" w:rsidRPr="00DE2C13">
        <w:rPr>
          <w:rFonts w:ascii="Calibri" w:eastAsia="Calibri" w:hAnsi="Calibri" w:cs="Calibri"/>
          <w:color w:val="000000" w:themeColor="text1"/>
        </w:rPr>
        <w:t xml:space="preserve"> the</w:t>
      </w:r>
      <w:r w:rsidR="00180C04" w:rsidRPr="00DE2C13">
        <w:rPr>
          <w:rFonts w:ascii="Calibri" w:eastAsia="Calibri" w:hAnsi="Calibri" w:cs="Calibri"/>
          <w:color w:val="000000" w:themeColor="text1"/>
        </w:rPr>
        <w:t xml:space="preserve"> next meeting</w:t>
      </w:r>
      <w:r w:rsidR="00DA3CD6" w:rsidRPr="00DE2C13">
        <w:rPr>
          <w:rFonts w:ascii="Calibri" w:eastAsia="Calibri" w:hAnsi="Calibri" w:cs="Calibri"/>
          <w:color w:val="000000" w:themeColor="text1"/>
        </w:rPr>
        <w:t xml:space="preserve"> to make a formal request</w:t>
      </w:r>
      <w:r w:rsidR="00460910" w:rsidRPr="00DE2C13">
        <w:rPr>
          <w:rFonts w:ascii="Calibri" w:eastAsia="Calibri" w:hAnsi="Calibri" w:cs="Calibri"/>
          <w:color w:val="000000" w:themeColor="text1"/>
        </w:rPr>
        <w:t>.  Tyler Henson</w:t>
      </w:r>
      <w:r w:rsidR="00DA3CD6" w:rsidRPr="00DE2C13">
        <w:rPr>
          <w:rFonts w:ascii="Calibri" w:eastAsia="Calibri" w:hAnsi="Calibri" w:cs="Calibri"/>
          <w:color w:val="000000" w:themeColor="text1"/>
        </w:rPr>
        <w:t xml:space="preserve"> (Scheduling Center) was also consulted, and he</w:t>
      </w:r>
      <w:r w:rsidR="00460910" w:rsidRPr="00DE2C13">
        <w:rPr>
          <w:rFonts w:ascii="Calibri" w:eastAsia="Calibri" w:hAnsi="Calibri" w:cs="Calibri"/>
          <w:color w:val="000000" w:themeColor="text1"/>
        </w:rPr>
        <w:t xml:space="preserve"> did not have strong feelings either way; </w:t>
      </w:r>
      <w:r w:rsidR="00DA3CD6" w:rsidRPr="00DE2C13">
        <w:rPr>
          <w:rFonts w:ascii="Calibri" w:eastAsia="Calibri" w:hAnsi="Calibri" w:cs="Calibri"/>
          <w:color w:val="000000" w:themeColor="text1"/>
        </w:rPr>
        <w:t>Rick Sluder (Student Success) has expressed support for the implementation of the wait list</w:t>
      </w:r>
      <w:r w:rsidR="00460910" w:rsidRPr="00DE2C13">
        <w:rPr>
          <w:rFonts w:ascii="Calibri" w:eastAsia="Calibri" w:hAnsi="Calibri" w:cs="Calibri"/>
          <w:color w:val="000000" w:themeColor="text1"/>
        </w:rPr>
        <w:t xml:space="preserve">.  </w:t>
      </w:r>
      <w:r w:rsidR="00180C04" w:rsidRPr="00DE2C13">
        <w:rPr>
          <w:rFonts w:ascii="Calibri" w:eastAsia="Calibri" w:hAnsi="Calibri" w:cs="Calibri"/>
          <w:color w:val="000000" w:themeColor="text1"/>
        </w:rPr>
        <w:t>Henson pointed out that several logistical decisions will need to be made and several groups will have to weigh in.  It was noted that other institutions already have solutions in place and we could use those as a starting point.</w:t>
      </w:r>
    </w:p>
    <w:p w14:paraId="115E0007" w14:textId="77777777" w:rsidR="00EF1A4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Faculty Retention</w:t>
      </w:r>
      <w:r w:rsidR="00180C04" w:rsidRPr="00DE2C13">
        <w:rPr>
          <w:rFonts w:ascii="Calibri" w:eastAsia="Calibri" w:hAnsi="Calibri" w:cs="Calibri"/>
          <w:color w:val="000000" w:themeColor="text1"/>
        </w:rPr>
        <w:t>—(</w:t>
      </w:r>
      <w:r w:rsidR="00DA3CD6" w:rsidRPr="00DE2C13">
        <w:rPr>
          <w:rFonts w:ascii="Calibri" w:eastAsia="Calibri" w:hAnsi="Calibri" w:cs="Calibri"/>
          <w:color w:val="000000" w:themeColor="text1"/>
        </w:rPr>
        <w:t xml:space="preserve">Also </w:t>
      </w:r>
      <w:r w:rsidR="00180C04" w:rsidRPr="00DE2C13">
        <w:rPr>
          <w:rFonts w:ascii="Calibri" w:eastAsia="Calibri" w:hAnsi="Calibri" w:cs="Calibri"/>
          <w:color w:val="000000" w:themeColor="text1"/>
        </w:rPr>
        <w:t xml:space="preserve">Salary inequities)  </w:t>
      </w:r>
      <w:r w:rsidR="00DA3CD6" w:rsidRPr="00DE2C13">
        <w:rPr>
          <w:rFonts w:ascii="Calibri" w:eastAsia="Calibri" w:hAnsi="Calibri" w:cs="Calibri"/>
          <w:color w:val="000000" w:themeColor="text1"/>
        </w:rPr>
        <w:t>The committee w</w:t>
      </w:r>
      <w:r w:rsidR="00180C04" w:rsidRPr="00DE2C13">
        <w:rPr>
          <w:rFonts w:ascii="Calibri" w:eastAsia="Calibri" w:hAnsi="Calibri" w:cs="Calibri"/>
          <w:color w:val="000000" w:themeColor="text1"/>
        </w:rPr>
        <w:t>ant</w:t>
      </w:r>
      <w:r w:rsidR="00DA3CD6" w:rsidRPr="00DE2C13">
        <w:rPr>
          <w:rFonts w:ascii="Calibri" w:eastAsia="Calibri" w:hAnsi="Calibri" w:cs="Calibri"/>
          <w:color w:val="000000" w:themeColor="text1"/>
        </w:rPr>
        <w:t>s</w:t>
      </w:r>
      <w:r w:rsidR="00180C04" w:rsidRPr="00DE2C13">
        <w:rPr>
          <w:rFonts w:ascii="Calibri" w:eastAsia="Calibri" w:hAnsi="Calibri" w:cs="Calibri"/>
          <w:color w:val="000000" w:themeColor="text1"/>
        </w:rPr>
        <w:t xml:space="preserve"> to develop a proposal for recommendations for those who are meritorious but paid at the low end for their rank/area.</w:t>
      </w:r>
    </w:p>
    <w:p w14:paraId="5E33BD2B" w14:textId="77777777" w:rsidR="00EF1A4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Recruitment</w:t>
      </w:r>
      <w:r w:rsidR="00180C04" w:rsidRPr="00DE2C13">
        <w:rPr>
          <w:rFonts w:ascii="Calibri" w:eastAsia="Calibri" w:hAnsi="Calibri" w:cs="Calibri"/>
          <w:color w:val="000000" w:themeColor="text1"/>
        </w:rPr>
        <w:t>—</w:t>
      </w:r>
      <w:r w:rsidR="00DA3CD6" w:rsidRPr="00DE2C13">
        <w:rPr>
          <w:rFonts w:ascii="Calibri" w:eastAsia="Calibri" w:hAnsi="Calibri" w:cs="Calibri"/>
          <w:color w:val="000000" w:themeColor="text1"/>
        </w:rPr>
        <w:t>The Recruitment Committee hopes to share a complete slate of recommendations in the</w:t>
      </w:r>
      <w:r w:rsidR="00180C04" w:rsidRPr="00DE2C13">
        <w:rPr>
          <w:rFonts w:ascii="Calibri" w:eastAsia="Calibri" w:hAnsi="Calibri" w:cs="Calibri"/>
          <w:color w:val="000000" w:themeColor="text1"/>
        </w:rPr>
        <w:t xml:space="preserve"> next month or so</w:t>
      </w:r>
      <w:r w:rsidR="00DA3CD6" w:rsidRPr="00DE2C13">
        <w:rPr>
          <w:rFonts w:ascii="Calibri" w:eastAsia="Calibri" w:hAnsi="Calibri" w:cs="Calibri"/>
          <w:color w:val="000000" w:themeColor="text1"/>
        </w:rPr>
        <w:t>.  So far, they have identified a few areas of concern related to</w:t>
      </w:r>
      <w:r w:rsidR="00180C04" w:rsidRPr="00DE2C13">
        <w:rPr>
          <w:rFonts w:ascii="Calibri" w:eastAsia="Calibri" w:hAnsi="Calibri" w:cs="Calibri"/>
          <w:color w:val="000000" w:themeColor="text1"/>
        </w:rPr>
        <w:t xml:space="preserve"> </w:t>
      </w:r>
      <w:r w:rsidR="00DA3CD6" w:rsidRPr="00DE2C13">
        <w:rPr>
          <w:rFonts w:ascii="Calibri" w:eastAsia="Calibri" w:hAnsi="Calibri" w:cs="Calibri"/>
          <w:color w:val="000000" w:themeColor="text1"/>
        </w:rPr>
        <w:t xml:space="preserve">the </w:t>
      </w:r>
      <w:r w:rsidR="00180C04" w:rsidRPr="00DE2C13">
        <w:rPr>
          <w:rFonts w:ascii="Calibri" w:eastAsia="Calibri" w:hAnsi="Calibri" w:cs="Calibri"/>
          <w:color w:val="000000" w:themeColor="text1"/>
        </w:rPr>
        <w:t xml:space="preserve">recruitment timeline and </w:t>
      </w:r>
      <w:r w:rsidR="00DA3CD6" w:rsidRPr="00DE2C13">
        <w:rPr>
          <w:rFonts w:ascii="Calibri" w:eastAsia="Calibri" w:hAnsi="Calibri" w:cs="Calibri"/>
          <w:color w:val="000000" w:themeColor="text1"/>
        </w:rPr>
        <w:t>plan for TT and FTTs. Particular obstacles include the number</w:t>
      </w:r>
      <w:r w:rsidR="00180C04" w:rsidRPr="00DE2C13">
        <w:rPr>
          <w:rFonts w:ascii="Calibri" w:eastAsia="Calibri" w:hAnsi="Calibri" w:cs="Calibri"/>
          <w:color w:val="000000" w:themeColor="text1"/>
        </w:rPr>
        <w:t xml:space="preserve"> of </w:t>
      </w:r>
      <w:r w:rsidR="00DA3CD6" w:rsidRPr="00DE2C13">
        <w:rPr>
          <w:rFonts w:ascii="Calibri" w:eastAsia="Calibri" w:hAnsi="Calibri" w:cs="Calibri"/>
          <w:color w:val="000000" w:themeColor="text1"/>
        </w:rPr>
        <w:t xml:space="preserve">qualified </w:t>
      </w:r>
      <w:r w:rsidR="00180C04" w:rsidRPr="00DE2C13">
        <w:rPr>
          <w:rFonts w:ascii="Calibri" w:eastAsia="Calibri" w:hAnsi="Calibri" w:cs="Calibri"/>
          <w:color w:val="000000" w:themeColor="text1"/>
        </w:rPr>
        <w:t>candidates</w:t>
      </w:r>
      <w:r w:rsidR="00DA3CD6" w:rsidRPr="00DE2C13">
        <w:rPr>
          <w:rFonts w:ascii="Calibri" w:eastAsia="Calibri" w:hAnsi="Calibri" w:cs="Calibri"/>
          <w:color w:val="000000" w:themeColor="text1"/>
        </w:rPr>
        <w:t xml:space="preserve"> that can </w:t>
      </w:r>
      <w:r w:rsidR="00DA3CD6" w:rsidRPr="00DE2C13">
        <w:rPr>
          <w:rFonts w:ascii="Calibri" w:eastAsia="Calibri" w:hAnsi="Calibri" w:cs="Calibri"/>
          <w:color w:val="000000" w:themeColor="text1"/>
        </w:rPr>
        <w:lastRenderedPageBreak/>
        <w:t>be found</w:t>
      </w:r>
      <w:r w:rsidR="00180C04" w:rsidRPr="00DE2C13">
        <w:rPr>
          <w:rFonts w:ascii="Calibri" w:eastAsia="Calibri" w:hAnsi="Calibri" w:cs="Calibri"/>
          <w:color w:val="000000" w:themeColor="text1"/>
        </w:rPr>
        <w:t xml:space="preserve"> for FTT</w:t>
      </w:r>
      <w:r w:rsidR="00DA3CD6" w:rsidRPr="00DE2C13">
        <w:rPr>
          <w:rFonts w:ascii="Calibri" w:eastAsia="Calibri" w:hAnsi="Calibri" w:cs="Calibri"/>
          <w:color w:val="000000" w:themeColor="text1"/>
        </w:rPr>
        <w:t xml:space="preserve"> positions and the lack of </w:t>
      </w:r>
      <w:r w:rsidR="00180C04" w:rsidRPr="00DE2C13">
        <w:rPr>
          <w:rFonts w:ascii="Calibri" w:eastAsia="Calibri" w:hAnsi="Calibri" w:cs="Calibri"/>
          <w:color w:val="000000" w:themeColor="text1"/>
        </w:rPr>
        <w:t>bud</w:t>
      </w:r>
      <w:r w:rsidR="00DA3CD6" w:rsidRPr="00DE2C13">
        <w:rPr>
          <w:rFonts w:ascii="Calibri" w:eastAsia="Calibri" w:hAnsi="Calibri" w:cs="Calibri"/>
          <w:color w:val="000000" w:themeColor="text1"/>
        </w:rPr>
        <w:t>getary support for searches, especially FTT’s.</w:t>
      </w:r>
      <w:r w:rsidR="00180C04" w:rsidRPr="00DE2C13">
        <w:rPr>
          <w:rFonts w:ascii="Calibri" w:eastAsia="Calibri" w:hAnsi="Calibri" w:cs="Calibri"/>
          <w:color w:val="000000" w:themeColor="text1"/>
        </w:rPr>
        <w:t xml:space="preserve"> </w:t>
      </w:r>
    </w:p>
    <w:p w14:paraId="01ED1668" w14:textId="77777777" w:rsidR="00EF1A4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Faculty</w:t>
      </w:r>
      <w:r w:rsidRPr="00DE2C13">
        <w:rPr>
          <w:rFonts w:ascii="Calibri" w:hAnsi="Calibri" w:cs="Arial Hebrew"/>
          <w:color w:val="000000" w:themeColor="text1"/>
        </w:rPr>
        <w:t xml:space="preserve"> </w:t>
      </w:r>
      <w:r w:rsidRPr="00DE2C13">
        <w:rPr>
          <w:rFonts w:ascii="Calibri" w:eastAsia="Calibri" w:hAnsi="Calibri" w:cs="Calibri"/>
          <w:color w:val="000000" w:themeColor="text1"/>
        </w:rPr>
        <w:t>Evaluations</w:t>
      </w:r>
      <w:r w:rsidRPr="00DE2C13">
        <w:rPr>
          <w:rFonts w:ascii="Calibri" w:hAnsi="Calibri" w:cs="Arial Hebrew"/>
          <w:color w:val="000000" w:themeColor="text1"/>
        </w:rPr>
        <w:t xml:space="preserve"> </w:t>
      </w:r>
      <w:r w:rsidRPr="00DE2C13">
        <w:rPr>
          <w:rFonts w:ascii="Calibri" w:eastAsia="Calibri" w:hAnsi="Calibri" w:cs="Calibri"/>
          <w:color w:val="000000" w:themeColor="text1"/>
        </w:rPr>
        <w:t>and</w:t>
      </w:r>
      <w:r w:rsidRPr="00DE2C13">
        <w:rPr>
          <w:rFonts w:ascii="Calibri" w:hAnsi="Calibri" w:cs="Arial Hebrew"/>
          <w:color w:val="000000" w:themeColor="text1"/>
        </w:rPr>
        <w:t xml:space="preserve"> </w:t>
      </w:r>
      <w:r w:rsidRPr="00DE2C13">
        <w:rPr>
          <w:rFonts w:ascii="Calibri" w:eastAsia="Calibri" w:hAnsi="Calibri" w:cs="Calibri"/>
          <w:color w:val="000000" w:themeColor="text1"/>
        </w:rPr>
        <w:t>Mentoring</w:t>
      </w:r>
      <w:r w:rsidR="00180C04" w:rsidRPr="00DE2C13">
        <w:rPr>
          <w:rFonts w:ascii="Calibri" w:eastAsia="Calibri" w:hAnsi="Calibri" w:cs="Calibri"/>
          <w:color w:val="000000" w:themeColor="text1"/>
        </w:rPr>
        <w:t>—</w:t>
      </w:r>
      <w:r w:rsidR="00CD32CA" w:rsidRPr="00DE2C13">
        <w:rPr>
          <w:rFonts w:ascii="Calibri" w:eastAsia="Calibri" w:hAnsi="Calibri" w:cs="Calibri"/>
          <w:color w:val="000000" w:themeColor="text1"/>
        </w:rPr>
        <w:t>The committee hopes to prepare a</w:t>
      </w:r>
      <w:r w:rsidR="00180C04" w:rsidRPr="00DE2C13">
        <w:rPr>
          <w:rFonts w:ascii="Calibri" w:eastAsia="Calibri" w:hAnsi="Calibri" w:cs="Calibri"/>
          <w:color w:val="000000" w:themeColor="text1"/>
        </w:rPr>
        <w:t xml:space="preserve"> page</w:t>
      </w:r>
      <w:r w:rsidR="00CD32CA" w:rsidRPr="00DE2C13">
        <w:rPr>
          <w:rFonts w:ascii="Calibri" w:eastAsia="Calibri" w:hAnsi="Calibri" w:cs="Calibri"/>
          <w:color w:val="000000" w:themeColor="text1"/>
        </w:rPr>
        <w:t>/section</w:t>
      </w:r>
      <w:r w:rsidR="00180C04" w:rsidRPr="00DE2C13">
        <w:rPr>
          <w:rFonts w:ascii="Calibri" w:eastAsia="Calibri" w:hAnsi="Calibri" w:cs="Calibri"/>
          <w:color w:val="000000" w:themeColor="text1"/>
        </w:rPr>
        <w:t xml:space="preserve"> of “best practices” </w:t>
      </w:r>
      <w:r w:rsidR="00CD32CA" w:rsidRPr="00DE2C13">
        <w:rPr>
          <w:rFonts w:ascii="Calibri" w:eastAsia="Calibri" w:hAnsi="Calibri" w:cs="Calibri"/>
          <w:color w:val="000000" w:themeColor="text1"/>
        </w:rPr>
        <w:t xml:space="preserve">for inclusion </w:t>
      </w:r>
      <w:r w:rsidR="00180C04" w:rsidRPr="00DE2C13">
        <w:rPr>
          <w:rFonts w:ascii="Calibri" w:eastAsia="Calibri" w:hAnsi="Calibri" w:cs="Calibri"/>
          <w:color w:val="000000" w:themeColor="text1"/>
        </w:rPr>
        <w:t>in</w:t>
      </w:r>
      <w:r w:rsidR="00CD32CA" w:rsidRPr="00DE2C13">
        <w:rPr>
          <w:rFonts w:ascii="Calibri" w:eastAsia="Calibri" w:hAnsi="Calibri" w:cs="Calibri"/>
          <w:color w:val="000000" w:themeColor="text1"/>
        </w:rPr>
        <w:t xml:space="preserve"> the</w:t>
      </w:r>
      <w:r w:rsidR="00180C04" w:rsidRPr="00DE2C13">
        <w:rPr>
          <w:rFonts w:ascii="Calibri" w:eastAsia="Calibri" w:hAnsi="Calibri" w:cs="Calibri"/>
          <w:color w:val="000000" w:themeColor="text1"/>
        </w:rPr>
        <w:t xml:space="preserve"> </w:t>
      </w:r>
      <w:r w:rsidR="007A1FF3" w:rsidRPr="00DE2C13">
        <w:rPr>
          <w:rFonts w:ascii="Calibri" w:eastAsia="Calibri" w:hAnsi="Calibri" w:cs="Calibri"/>
          <w:color w:val="000000" w:themeColor="text1"/>
        </w:rPr>
        <w:t>Chairs</w:t>
      </w:r>
      <w:r w:rsidR="00180C04" w:rsidRPr="00DE2C13">
        <w:rPr>
          <w:rFonts w:ascii="Calibri" w:eastAsia="Calibri" w:hAnsi="Calibri" w:cs="Calibri"/>
          <w:color w:val="000000" w:themeColor="text1"/>
        </w:rPr>
        <w:t xml:space="preserve"> Handbook by </w:t>
      </w:r>
      <w:r w:rsidR="00CD32CA" w:rsidRPr="00DE2C13">
        <w:rPr>
          <w:rFonts w:ascii="Calibri" w:eastAsia="Calibri" w:hAnsi="Calibri" w:cs="Calibri"/>
          <w:color w:val="000000" w:themeColor="text1"/>
        </w:rPr>
        <w:t xml:space="preserve">the </w:t>
      </w:r>
      <w:r w:rsidR="00180C04" w:rsidRPr="00DE2C13">
        <w:rPr>
          <w:rFonts w:ascii="Calibri" w:eastAsia="Calibri" w:hAnsi="Calibri" w:cs="Calibri"/>
          <w:color w:val="000000" w:themeColor="text1"/>
        </w:rPr>
        <w:t xml:space="preserve">end of </w:t>
      </w:r>
      <w:r w:rsidR="00CD32CA" w:rsidRPr="00DE2C13">
        <w:rPr>
          <w:rFonts w:ascii="Calibri" w:eastAsia="Calibri" w:hAnsi="Calibri" w:cs="Calibri"/>
          <w:color w:val="000000" w:themeColor="text1"/>
        </w:rPr>
        <w:t xml:space="preserve">the year.  The committee is planning to research the knowledge that has been generated and published by others concerning </w:t>
      </w:r>
      <w:r w:rsidR="00180C04" w:rsidRPr="00DE2C13">
        <w:rPr>
          <w:rFonts w:ascii="Calibri" w:eastAsia="Calibri" w:hAnsi="Calibri" w:cs="Calibri"/>
          <w:color w:val="000000" w:themeColor="text1"/>
        </w:rPr>
        <w:t xml:space="preserve">teaching evaluations, </w:t>
      </w:r>
      <w:r w:rsidR="00CD32CA" w:rsidRPr="00DE2C13">
        <w:rPr>
          <w:rFonts w:ascii="Calibri" w:eastAsia="Calibri" w:hAnsi="Calibri" w:cs="Calibri"/>
          <w:color w:val="000000" w:themeColor="text1"/>
        </w:rPr>
        <w:t>how to assess</w:t>
      </w:r>
      <w:r w:rsidR="00180C04" w:rsidRPr="00DE2C13">
        <w:rPr>
          <w:rFonts w:ascii="Calibri" w:eastAsia="Calibri" w:hAnsi="Calibri" w:cs="Calibri"/>
          <w:color w:val="000000" w:themeColor="text1"/>
        </w:rPr>
        <w:t xml:space="preserve"> research</w:t>
      </w:r>
      <w:r w:rsidR="00CD32CA" w:rsidRPr="00DE2C13">
        <w:rPr>
          <w:rFonts w:ascii="Calibri" w:eastAsia="Calibri" w:hAnsi="Calibri" w:cs="Calibri"/>
          <w:color w:val="000000" w:themeColor="text1"/>
        </w:rPr>
        <w:t xml:space="preserve"> productivity</w:t>
      </w:r>
      <w:r w:rsidR="00180C04" w:rsidRPr="00DE2C13">
        <w:rPr>
          <w:rFonts w:ascii="Calibri" w:eastAsia="Calibri" w:hAnsi="Calibri" w:cs="Calibri"/>
          <w:color w:val="000000" w:themeColor="text1"/>
        </w:rPr>
        <w:t>, etc.</w:t>
      </w:r>
    </w:p>
    <w:p w14:paraId="7F8149F3" w14:textId="77777777" w:rsidR="006D55B8" w:rsidRPr="00DE2C13" w:rsidRDefault="00EF1A48" w:rsidP="00EF1A48">
      <w:pPr>
        <w:pStyle w:val="ListParagraph"/>
        <w:widowControl w:val="0"/>
        <w:numPr>
          <w:ilvl w:val="2"/>
          <w:numId w:val="1"/>
        </w:numPr>
        <w:autoSpaceDE w:val="0"/>
        <w:autoSpaceDN w:val="0"/>
        <w:adjustRightInd w:val="0"/>
        <w:rPr>
          <w:rFonts w:ascii="Calibri" w:hAnsi="Calibri" w:cs="Arial Hebrew"/>
          <w:color w:val="000000" w:themeColor="text1"/>
        </w:rPr>
      </w:pPr>
      <w:r w:rsidRPr="00DE2C13">
        <w:rPr>
          <w:rFonts w:ascii="Calibri" w:eastAsia="Calibri" w:hAnsi="Calibri" w:cs="Calibri"/>
          <w:color w:val="000000" w:themeColor="text1"/>
        </w:rPr>
        <w:t>Workloads</w:t>
      </w:r>
      <w:r w:rsidR="007A1FF3" w:rsidRPr="00DE2C13">
        <w:rPr>
          <w:rFonts w:ascii="Calibri" w:eastAsia="Calibri" w:hAnsi="Calibri" w:cs="Calibri"/>
          <w:color w:val="000000" w:themeColor="text1"/>
        </w:rPr>
        <w:t>—</w:t>
      </w:r>
      <w:r w:rsidR="00CD32CA" w:rsidRPr="00DE2C13">
        <w:rPr>
          <w:rFonts w:ascii="Calibri" w:eastAsia="Calibri" w:hAnsi="Calibri" w:cs="Calibri"/>
          <w:color w:val="000000" w:themeColor="text1"/>
        </w:rPr>
        <w:t>The committee already met with Becky Cole, and Becky</w:t>
      </w:r>
      <w:r w:rsidR="007A1FF3" w:rsidRPr="00DE2C13">
        <w:rPr>
          <w:rFonts w:ascii="Calibri" w:eastAsia="Calibri" w:hAnsi="Calibri" w:cs="Calibri"/>
          <w:color w:val="000000" w:themeColor="text1"/>
        </w:rPr>
        <w:t xml:space="preserve"> provided background on </w:t>
      </w:r>
      <w:r w:rsidR="00CD32CA" w:rsidRPr="00DE2C13">
        <w:rPr>
          <w:rFonts w:ascii="Calibri" w:eastAsia="Calibri" w:hAnsi="Calibri" w:cs="Calibri"/>
          <w:color w:val="000000" w:themeColor="text1"/>
        </w:rPr>
        <w:t>how workload information is used and why it is important. The committee</w:t>
      </w:r>
      <w:r w:rsidR="007A1FF3" w:rsidRPr="00DE2C13">
        <w:rPr>
          <w:rFonts w:ascii="Calibri" w:eastAsia="Calibri" w:hAnsi="Calibri" w:cs="Calibri"/>
          <w:color w:val="000000" w:themeColor="text1"/>
        </w:rPr>
        <w:t xml:space="preserve"> expressed concern over </w:t>
      </w:r>
      <w:r w:rsidR="00CD32CA" w:rsidRPr="00DE2C13">
        <w:rPr>
          <w:rFonts w:ascii="Calibri" w:eastAsia="Calibri" w:hAnsi="Calibri" w:cs="Calibri"/>
          <w:color w:val="000000" w:themeColor="text1"/>
        </w:rPr>
        <w:t>the length and complexity of the form, and</w:t>
      </w:r>
      <w:r w:rsidR="007A1FF3" w:rsidRPr="00DE2C13">
        <w:rPr>
          <w:rFonts w:ascii="Calibri" w:eastAsia="Calibri" w:hAnsi="Calibri" w:cs="Calibri"/>
          <w:color w:val="000000" w:themeColor="text1"/>
        </w:rPr>
        <w:t xml:space="preserve"> Becky said she</w:t>
      </w:r>
      <w:r w:rsidR="00CD32CA" w:rsidRPr="00DE2C13">
        <w:rPr>
          <w:rFonts w:ascii="Calibri" w:eastAsia="Calibri" w:hAnsi="Calibri" w:cs="Calibri"/>
          <w:color w:val="000000" w:themeColor="text1"/>
        </w:rPr>
        <w:t xml:space="preserve"> will try to work on simplifying.</w:t>
      </w:r>
      <w:r w:rsidR="007A1FF3" w:rsidRPr="00DE2C13">
        <w:rPr>
          <w:rFonts w:ascii="Calibri" w:eastAsia="Calibri" w:hAnsi="Calibri" w:cs="Calibri"/>
          <w:color w:val="000000" w:themeColor="text1"/>
        </w:rPr>
        <w:t xml:space="preserve"> She is trying to </w:t>
      </w:r>
      <w:r w:rsidR="00D1740C" w:rsidRPr="00DE2C13">
        <w:rPr>
          <w:rFonts w:ascii="Calibri" w:eastAsia="Calibri" w:hAnsi="Calibri" w:cs="Calibri"/>
          <w:color w:val="000000" w:themeColor="text1"/>
        </w:rPr>
        <w:t>improve the form and may make it simpler to complete online.</w:t>
      </w:r>
    </w:p>
    <w:p w14:paraId="1DFEFBFF" w14:textId="77777777" w:rsidR="008E2708" w:rsidRPr="00DE2C13" w:rsidRDefault="008E2708" w:rsidP="008E2708">
      <w:pPr>
        <w:pStyle w:val="ListParagraph"/>
        <w:numPr>
          <w:ilvl w:val="0"/>
          <w:numId w:val="1"/>
        </w:numPr>
        <w:rPr>
          <w:rFonts w:ascii="Calibri" w:hAnsi="Calibri"/>
          <w:color w:val="000000" w:themeColor="text1"/>
        </w:rPr>
      </w:pPr>
      <w:r w:rsidRPr="00DE2C13">
        <w:rPr>
          <w:rFonts w:ascii="Calibri" w:hAnsi="Calibri"/>
          <w:color w:val="000000" w:themeColor="text1"/>
        </w:rPr>
        <w:t>New Business</w:t>
      </w:r>
    </w:p>
    <w:p w14:paraId="5A1634D6" w14:textId="77777777" w:rsidR="00B259AF" w:rsidRPr="00DE2C13" w:rsidRDefault="00EF1A48" w:rsidP="00EF1A48">
      <w:pPr>
        <w:pStyle w:val="ListParagraph"/>
        <w:numPr>
          <w:ilvl w:val="2"/>
          <w:numId w:val="1"/>
        </w:numPr>
        <w:rPr>
          <w:rFonts w:ascii="Calibri" w:hAnsi="Calibri"/>
          <w:color w:val="000000" w:themeColor="text1"/>
        </w:rPr>
      </w:pPr>
      <w:r w:rsidRPr="00DE2C13">
        <w:rPr>
          <w:rFonts w:ascii="Calibri" w:hAnsi="Calibri"/>
          <w:color w:val="000000" w:themeColor="text1"/>
        </w:rPr>
        <w:t xml:space="preserve">None </w:t>
      </w:r>
    </w:p>
    <w:p w14:paraId="20F5CF5C" w14:textId="77777777" w:rsidR="00796CAA" w:rsidRPr="00DE2C13" w:rsidRDefault="00796CAA" w:rsidP="00796CAA">
      <w:pPr>
        <w:pStyle w:val="ListParagraph"/>
        <w:numPr>
          <w:ilvl w:val="0"/>
          <w:numId w:val="1"/>
        </w:numPr>
        <w:rPr>
          <w:rFonts w:ascii="Calibri" w:hAnsi="Calibri"/>
          <w:color w:val="000000" w:themeColor="text1"/>
        </w:rPr>
      </w:pPr>
      <w:r w:rsidRPr="00DE2C13">
        <w:rPr>
          <w:rFonts w:ascii="Calibri" w:hAnsi="Calibri"/>
          <w:color w:val="000000" w:themeColor="text1"/>
        </w:rPr>
        <w:t>Future plans:  Will discuss Promo</w:t>
      </w:r>
      <w:r w:rsidR="00CD32CA" w:rsidRPr="00DE2C13">
        <w:rPr>
          <w:rFonts w:ascii="Calibri" w:hAnsi="Calibri"/>
          <w:color w:val="000000" w:themeColor="text1"/>
        </w:rPr>
        <w:t>tion &amp; Tenure policies at Novem</w:t>
      </w:r>
      <w:r w:rsidRPr="00DE2C13">
        <w:rPr>
          <w:rFonts w:ascii="Calibri" w:hAnsi="Calibri"/>
          <w:color w:val="000000" w:themeColor="text1"/>
        </w:rPr>
        <w:t>ber meeting in order to give feedback to Provost Byrnes.</w:t>
      </w:r>
    </w:p>
    <w:p w14:paraId="1120B931" w14:textId="77777777" w:rsidR="00796CAA" w:rsidRPr="00DE2C13" w:rsidRDefault="00796CAA" w:rsidP="00796CAA">
      <w:pPr>
        <w:rPr>
          <w:rFonts w:ascii="Calibri" w:hAnsi="Calibri"/>
          <w:color w:val="000000" w:themeColor="text1"/>
        </w:rPr>
      </w:pPr>
    </w:p>
    <w:p w14:paraId="2F6D4C31" w14:textId="77777777" w:rsidR="001B2D12" w:rsidRPr="00DE2C13" w:rsidRDefault="00EF1A48" w:rsidP="001B2D12">
      <w:pPr>
        <w:pStyle w:val="ListParagraph"/>
        <w:numPr>
          <w:ilvl w:val="0"/>
          <w:numId w:val="1"/>
        </w:numPr>
        <w:rPr>
          <w:rFonts w:ascii="Calibri" w:hAnsi="Calibri"/>
          <w:color w:val="000000" w:themeColor="text1"/>
        </w:rPr>
      </w:pPr>
      <w:r w:rsidRPr="00DE2C13">
        <w:rPr>
          <w:rFonts w:ascii="Calibri" w:hAnsi="Calibri"/>
          <w:color w:val="000000" w:themeColor="text1"/>
        </w:rPr>
        <w:t>3:30PM – President McPhee</w:t>
      </w:r>
    </w:p>
    <w:p w14:paraId="0F10C0E8" w14:textId="77777777" w:rsidR="00B67AF5" w:rsidRPr="00DE2C13" w:rsidRDefault="00EF1A48" w:rsidP="00EF1A48">
      <w:pPr>
        <w:pStyle w:val="ListParagraph"/>
        <w:widowControl w:val="0"/>
        <w:numPr>
          <w:ilvl w:val="1"/>
          <w:numId w:val="1"/>
        </w:numPr>
        <w:autoSpaceDE w:val="0"/>
        <w:autoSpaceDN w:val="0"/>
        <w:adjustRightInd w:val="0"/>
        <w:rPr>
          <w:rFonts w:ascii="Calibri" w:hAnsi="Calibri" w:cs="Calibri"/>
          <w:color w:val="000000" w:themeColor="text1"/>
        </w:rPr>
      </w:pPr>
      <w:r w:rsidRPr="00DE2C13">
        <w:rPr>
          <w:rFonts w:ascii="Calibri" w:hAnsi="Calibri" w:cs="Calibri"/>
          <w:color w:val="000000" w:themeColor="text1"/>
        </w:rPr>
        <w:t>Summary of the selection of the MTSU Board</w:t>
      </w:r>
    </w:p>
    <w:p w14:paraId="10C5343D" w14:textId="77777777" w:rsidR="00CD32CA" w:rsidRPr="00DE2C13" w:rsidRDefault="00CD32CA"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 xml:space="preserve">The MTSU </w:t>
      </w:r>
      <w:r w:rsidR="00796CAA" w:rsidRPr="00DE2C13">
        <w:rPr>
          <w:rFonts w:ascii="Calibri" w:hAnsi="Calibri" w:cs="Calibri"/>
          <w:color w:val="000000" w:themeColor="text1"/>
        </w:rPr>
        <w:t xml:space="preserve">Board has been appointed.  </w:t>
      </w:r>
      <w:r w:rsidR="00622401" w:rsidRPr="00DE2C13">
        <w:rPr>
          <w:rFonts w:ascii="Calibri" w:hAnsi="Calibri" w:cs="Calibri"/>
          <w:color w:val="000000" w:themeColor="text1"/>
        </w:rPr>
        <w:t>Gov</w:t>
      </w:r>
      <w:r w:rsidR="004606A1" w:rsidRPr="00DE2C13">
        <w:rPr>
          <w:rFonts w:ascii="Calibri" w:hAnsi="Calibri" w:cs="Calibri"/>
          <w:color w:val="000000" w:themeColor="text1"/>
        </w:rPr>
        <w:t>.</w:t>
      </w:r>
      <w:r w:rsidRPr="00DE2C13">
        <w:rPr>
          <w:rFonts w:ascii="Calibri" w:hAnsi="Calibri" w:cs="Calibri"/>
          <w:color w:val="000000" w:themeColor="text1"/>
        </w:rPr>
        <w:t xml:space="preserve"> Haslem</w:t>
      </w:r>
      <w:r w:rsidR="00622401" w:rsidRPr="00DE2C13">
        <w:rPr>
          <w:rFonts w:ascii="Calibri" w:hAnsi="Calibri" w:cs="Calibri"/>
          <w:color w:val="000000" w:themeColor="text1"/>
        </w:rPr>
        <w:t xml:space="preserve"> c</w:t>
      </w:r>
      <w:r w:rsidRPr="00DE2C13">
        <w:rPr>
          <w:rFonts w:ascii="Calibri" w:hAnsi="Calibri" w:cs="Calibri"/>
          <w:color w:val="000000" w:themeColor="text1"/>
        </w:rPr>
        <w:t>alled last Monday to inform McPhee about his</w:t>
      </w:r>
      <w:r w:rsidR="00622401" w:rsidRPr="00DE2C13">
        <w:rPr>
          <w:rFonts w:ascii="Calibri" w:hAnsi="Calibri" w:cs="Calibri"/>
          <w:color w:val="000000" w:themeColor="text1"/>
        </w:rPr>
        <w:t xml:space="preserve"> selection</w:t>
      </w:r>
      <w:r w:rsidRPr="00DE2C13">
        <w:rPr>
          <w:rFonts w:ascii="Calibri" w:hAnsi="Calibri" w:cs="Calibri"/>
          <w:color w:val="000000" w:themeColor="text1"/>
        </w:rPr>
        <w:t>s</w:t>
      </w:r>
      <w:r w:rsidR="00622401" w:rsidRPr="00DE2C13">
        <w:rPr>
          <w:rFonts w:ascii="Calibri" w:hAnsi="Calibri" w:cs="Calibri"/>
          <w:color w:val="000000" w:themeColor="text1"/>
        </w:rPr>
        <w:t xml:space="preserve">.  He used 3 factors in his nominations: </w:t>
      </w:r>
      <w:r w:rsidRPr="00DE2C13">
        <w:rPr>
          <w:rFonts w:ascii="Calibri" w:hAnsi="Calibri" w:cs="Calibri"/>
          <w:color w:val="000000" w:themeColor="text1"/>
        </w:rPr>
        <w:t xml:space="preserve"> (1) passion for the university,</w:t>
      </w:r>
      <w:r w:rsidR="00622401" w:rsidRPr="00DE2C13">
        <w:rPr>
          <w:rFonts w:ascii="Calibri" w:hAnsi="Calibri" w:cs="Calibri"/>
          <w:color w:val="000000" w:themeColor="text1"/>
        </w:rPr>
        <w:t xml:space="preserve"> (2) understanding of the governing board in oversight of policy-ma</w:t>
      </w:r>
      <w:r w:rsidRPr="00DE2C13">
        <w:rPr>
          <w:rFonts w:ascii="Calibri" w:hAnsi="Calibri" w:cs="Calibri"/>
          <w:color w:val="000000" w:themeColor="text1"/>
        </w:rPr>
        <w:t xml:space="preserve">king rather than in operations, and </w:t>
      </w:r>
      <w:r w:rsidR="00622401" w:rsidRPr="00DE2C13">
        <w:rPr>
          <w:rFonts w:ascii="Calibri" w:hAnsi="Calibri" w:cs="Calibri"/>
          <w:color w:val="000000" w:themeColor="text1"/>
        </w:rPr>
        <w:t xml:space="preserve">(3) </w:t>
      </w:r>
      <w:r w:rsidR="00CA70D5" w:rsidRPr="00DE2C13">
        <w:rPr>
          <w:rFonts w:ascii="Calibri" w:hAnsi="Calibri" w:cs="Calibri"/>
          <w:color w:val="000000" w:themeColor="text1"/>
        </w:rPr>
        <w:t>capacity to support financially and encourage other</w:t>
      </w:r>
      <w:r w:rsidRPr="00DE2C13">
        <w:rPr>
          <w:rFonts w:ascii="Calibri" w:hAnsi="Calibri" w:cs="Calibri"/>
          <w:color w:val="000000" w:themeColor="text1"/>
        </w:rPr>
        <w:t xml:space="preserve">s to provide support.  The legislature will have to confirm the appointments.  McPhee expressed his delight </w:t>
      </w:r>
      <w:r w:rsidR="00CA70D5" w:rsidRPr="00DE2C13">
        <w:rPr>
          <w:rFonts w:ascii="Calibri" w:hAnsi="Calibri" w:cs="Calibri"/>
          <w:color w:val="000000" w:themeColor="text1"/>
        </w:rPr>
        <w:t>with</w:t>
      </w:r>
      <w:r w:rsidRPr="00DE2C13">
        <w:rPr>
          <w:rFonts w:ascii="Calibri" w:hAnsi="Calibri" w:cs="Calibri"/>
          <w:color w:val="000000" w:themeColor="text1"/>
        </w:rPr>
        <w:t xml:space="preserve"> all of</w:t>
      </w:r>
      <w:r w:rsidR="00CA70D5" w:rsidRPr="00DE2C13">
        <w:rPr>
          <w:rFonts w:ascii="Calibri" w:hAnsi="Calibri" w:cs="Calibri"/>
          <w:color w:val="000000" w:themeColor="text1"/>
        </w:rPr>
        <w:t xml:space="preserve"> the </w:t>
      </w:r>
      <w:r w:rsidRPr="00DE2C13">
        <w:rPr>
          <w:rFonts w:ascii="Calibri" w:hAnsi="Calibri" w:cs="Calibri"/>
          <w:color w:val="000000" w:themeColor="text1"/>
        </w:rPr>
        <w:t>governor’s choices</w:t>
      </w:r>
      <w:r w:rsidR="00CA70D5" w:rsidRPr="00DE2C13">
        <w:rPr>
          <w:rFonts w:ascii="Calibri" w:hAnsi="Calibri" w:cs="Calibri"/>
          <w:color w:val="000000" w:themeColor="text1"/>
        </w:rPr>
        <w:t>.  Each member nominated has been involved and engaged with the university; McPhee knows 7 of the 8 well.</w:t>
      </w:r>
      <w:r w:rsidRPr="00DE2C13">
        <w:rPr>
          <w:rFonts w:ascii="Calibri" w:hAnsi="Calibri" w:cs="Calibri"/>
          <w:color w:val="000000" w:themeColor="text1"/>
        </w:rPr>
        <w:t xml:space="preserve">  Six are graduates of MTSU.</w:t>
      </w:r>
    </w:p>
    <w:p w14:paraId="7871C539" w14:textId="77777777" w:rsidR="00796CAA" w:rsidRPr="00DE2C13" w:rsidRDefault="00CD32CA" w:rsidP="00CD32CA">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At the outset, the board members will have t</w:t>
      </w:r>
      <w:r w:rsidR="00CA70D5" w:rsidRPr="00DE2C13">
        <w:rPr>
          <w:rFonts w:ascii="Calibri" w:hAnsi="Calibri" w:cs="Calibri"/>
          <w:color w:val="000000" w:themeColor="text1"/>
        </w:rPr>
        <w:t>hree different term</w:t>
      </w:r>
      <w:r w:rsidRPr="00DE2C13">
        <w:rPr>
          <w:rFonts w:ascii="Calibri" w:hAnsi="Calibri" w:cs="Calibri"/>
          <w:color w:val="000000" w:themeColor="text1"/>
        </w:rPr>
        <w:t xml:space="preserve"> duration</w:t>
      </w:r>
      <w:r w:rsidR="00CA70D5" w:rsidRPr="00DE2C13">
        <w:rPr>
          <w:rFonts w:ascii="Calibri" w:hAnsi="Calibri" w:cs="Calibri"/>
          <w:color w:val="000000" w:themeColor="text1"/>
        </w:rPr>
        <w:t>s:</w:t>
      </w:r>
      <w:r w:rsidR="00622401" w:rsidRPr="00DE2C13">
        <w:rPr>
          <w:rFonts w:ascii="Calibri" w:hAnsi="Calibri" w:cs="Calibri"/>
          <w:color w:val="000000" w:themeColor="text1"/>
        </w:rPr>
        <w:t xml:space="preserve"> </w:t>
      </w:r>
      <w:r w:rsidR="00CA70D5" w:rsidRPr="00DE2C13">
        <w:rPr>
          <w:rFonts w:ascii="Calibri" w:hAnsi="Calibri" w:cs="Calibri"/>
          <w:color w:val="000000" w:themeColor="text1"/>
        </w:rPr>
        <w:t xml:space="preserve"> </w:t>
      </w:r>
      <w:r w:rsidR="003D58D7" w:rsidRPr="00DE2C13">
        <w:rPr>
          <w:rFonts w:ascii="Calibri" w:hAnsi="Calibri" w:cs="Calibri"/>
          <w:color w:val="000000" w:themeColor="text1"/>
        </w:rPr>
        <w:t>3-year term, 4-year term</w:t>
      </w:r>
      <w:r w:rsidR="00910FD9" w:rsidRPr="00DE2C13">
        <w:rPr>
          <w:rFonts w:ascii="Calibri" w:hAnsi="Calibri" w:cs="Calibri"/>
          <w:color w:val="000000" w:themeColor="text1"/>
        </w:rPr>
        <w:t xml:space="preserve">, </w:t>
      </w:r>
      <w:r w:rsidR="003D58D7" w:rsidRPr="00DE2C13">
        <w:rPr>
          <w:rFonts w:ascii="Calibri" w:hAnsi="Calibri" w:cs="Calibri"/>
          <w:color w:val="000000" w:themeColor="text1"/>
        </w:rPr>
        <w:t>6-year term.</w:t>
      </w:r>
      <w:r w:rsidRPr="00DE2C13">
        <w:rPr>
          <w:rFonts w:ascii="Calibri" w:hAnsi="Calibri" w:cs="Calibri"/>
          <w:color w:val="000000" w:themeColor="text1"/>
        </w:rPr>
        <w:t xml:space="preserve">  Going forward, the s</w:t>
      </w:r>
      <w:r w:rsidR="004606A1" w:rsidRPr="00DE2C13">
        <w:rPr>
          <w:rFonts w:ascii="Calibri" w:hAnsi="Calibri" w:cs="Calibri"/>
          <w:color w:val="000000" w:themeColor="text1"/>
        </w:rPr>
        <w:t>tandard</w:t>
      </w:r>
      <w:r w:rsidRPr="00DE2C13">
        <w:rPr>
          <w:rFonts w:ascii="Calibri" w:hAnsi="Calibri" w:cs="Calibri"/>
          <w:color w:val="000000" w:themeColor="text1"/>
        </w:rPr>
        <w:t xml:space="preserve"> term will be 6 years</w:t>
      </w:r>
      <w:r w:rsidR="004606A1" w:rsidRPr="00DE2C13">
        <w:rPr>
          <w:rFonts w:ascii="Calibri" w:hAnsi="Calibri" w:cs="Calibri"/>
          <w:color w:val="000000" w:themeColor="text1"/>
        </w:rPr>
        <w:t>.</w:t>
      </w:r>
    </w:p>
    <w:p w14:paraId="3FA81D55" w14:textId="77777777" w:rsidR="00CD32CA" w:rsidRPr="00DE2C13" w:rsidRDefault="00CD32CA" w:rsidP="00CD32CA">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President McPhee listed the appointees and gave some basic information on each.</w:t>
      </w:r>
    </w:p>
    <w:p w14:paraId="2F7A2903" w14:textId="77777777" w:rsidR="004606A1" w:rsidRPr="00DE2C13" w:rsidRDefault="00CD32CA" w:rsidP="00CD32CA">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The BOT will have three primary responsibilities</w:t>
      </w:r>
      <w:r w:rsidR="004606A1" w:rsidRPr="00DE2C13">
        <w:rPr>
          <w:rFonts w:ascii="Calibri" w:hAnsi="Calibri" w:cs="Calibri"/>
          <w:color w:val="000000" w:themeColor="text1"/>
        </w:rPr>
        <w:t xml:space="preserve">:  </w:t>
      </w:r>
      <w:r w:rsidRPr="00DE2C13">
        <w:rPr>
          <w:rFonts w:ascii="Calibri" w:hAnsi="Calibri" w:cs="Calibri"/>
          <w:color w:val="000000" w:themeColor="text1"/>
        </w:rPr>
        <w:t xml:space="preserve">(1) </w:t>
      </w:r>
      <w:r w:rsidR="004606A1" w:rsidRPr="00DE2C13">
        <w:rPr>
          <w:rFonts w:ascii="Calibri" w:hAnsi="Calibri" w:cs="Calibri"/>
          <w:color w:val="000000" w:themeColor="text1"/>
        </w:rPr>
        <w:t xml:space="preserve">Budget, </w:t>
      </w:r>
      <w:r w:rsidRPr="00DE2C13">
        <w:rPr>
          <w:rFonts w:ascii="Calibri" w:hAnsi="Calibri" w:cs="Calibri"/>
          <w:color w:val="000000" w:themeColor="text1"/>
        </w:rPr>
        <w:t xml:space="preserve">(2) </w:t>
      </w:r>
      <w:r w:rsidR="004606A1" w:rsidRPr="00DE2C13">
        <w:rPr>
          <w:rFonts w:ascii="Calibri" w:hAnsi="Calibri" w:cs="Calibri"/>
          <w:color w:val="000000" w:themeColor="text1"/>
        </w:rPr>
        <w:t xml:space="preserve">Tuition &amp; Fees (subject to range specified by THEC), </w:t>
      </w:r>
      <w:r w:rsidRPr="00DE2C13">
        <w:rPr>
          <w:rFonts w:ascii="Calibri" w:hAnsi="Calibri" w:cs="Calibri"/>
          <w:color w:val="000000" w:themeColor="text1"/>
        </w:rPr>
        <w:t xml:space="preserve">and (3) </w:t>
      </w:r>
      <w:r w:rsidR="004606A1" w:rsidRPr="00DE2C13">
        <w:rPr>
          <w:rFonts w:ascii="Calibri" w:hAnsi="Calibri" w:cs="Calibri"/>
          <w:color w:val="000000" w:themeColor="text1"/>
        </w:rPr>
        <w:t>Hiring the President.</w:t>
      </w:r>
    </w:p>
    <w:p w14:paraId="7C84177A" w14:textId="77777777" w:rsidR="00934399" w:rsidRPr="00DE2C13" w:rsidRDefault="00934399" w:rsidP="00CD32CA">
      <w:pPr>
        <w:widowControl w:val="0"/>
        <w:autoSpaceDE w:val="0"/>
        <w:autoSpaceDN w:val="0"/>
        <w:adjustRightInd w:val="0"/>
        <w:ind w:left="1080" w:firstLine="360"/>
        <w:rPr>
          <w:rFonts w:ascii="Calibri" w:hAnsi="Calibri" w:cs="Calibri"/>
          <w:color w:val="000000" w:themeColor="text1"/>
        </w:rPr>
      </w:pPr>
    </w:p>
    <w:p w14:paraId="728596C8" w14:textId="77777777" w:rsidR="004606A1" w:rsidRPr="00DE2C13" w:rsidRDefault="004606A1" w:rsidP="00796CAA">
      <w:pPr>
        <w:widowControl w:val="0"/>
        <w:autoSpaceDE w:val="0"/>
        <w:autoSpaceDN w:val="0"/>
        <w:adjustRightInd w:val="0"/>
        <w:ind w:left="1080"/>
        <w:rPr>
          <w:rFonts w:ascii="Calibri" w:hAnsi="Calibri" w:cs="Calibri"/>
          <w:color w:val="000000" w:themeColor="text1"/>
        </w:rPr>
      </w:pPr>
      <w:r w:rsidRPr="00DE2C13">
        <w:rPr>
          <w:rFonts w:ascii="Calibri" w:hAnsi="Calibri" w:cs="Calibri"/>
          <w:color w:val="000000" w:themeColor="text1"/>
        </w:rPr>
        <w:t>Questions</w:t>
      </w:r>
      <w:r w:rsidR="00CD32CA" w:rsidRPr="00DE2C13">
        <w:rPr>
          <w:rFonts w:ascii="Calibri" w:hAnsi="Calibri" w:cs="Calibri"/>
          <w:color w:val="000000" w:themeColor="text1"/>
        </w:rPr>
        <w:t xml:space="preserve"> from the Chairs Council</w:t>
      </w:r>
      <w:r w:rsidRPr="00DE2C13">
        <w:rPr>
          <w:rFonts w:ascii="Calibri" w:hAnsi="Calibri" w:cs="Calibri"/>
          <w:color w:val="000000" w:themeColor="text1"/>
        </w:rPr>
        <w:t>:</w:t>
      </w:r>
    </w:p>
    <w:p w14:paraId="09F6736A"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163E90" w:rsidRPr="00DE2C13">
        <w:rPr>
          <w:rFonts w:ascii="Calibri" w:hAnsi="Calibri" w:cs="Calibri"/>
          <w:color w:val="000000" w:themeColor="text1"/>
        </w:rPr>
        <w:t>.  Timeline</w:t>
      </w:r>
      <w:r w:rsidRPr="00DE2C13">
        <w:rPr>
          <w:rFonts w:ascii="Calibri" w:hAnsi="Calibri" w:cs="Calibri"/>
          <w:color w:val="000000" w:themeColor="text1"/>
        </w:rPr>
        <w:t xml:space="preserve"> for BOT</w:t>
      </w:r>
      <w:r w:rsidR="00163E90" w:rsidRPr="00DE2C13">
        <w:rPr>
          <w:rFonts w:ascii="Calibri" w:hAnsi="Calibri" w:cs="Calibri"/>
          <w:color w:val="000000" w:themeColor="text1"/>
        </w:rPr>
        <w:t>?</w:t>
      </w:r>
    </w:p>
    <w:p w14:paraId="4EB66D9E" w14:textId="77777777" w:rsidR="004606A1"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 xml:space="preserve">A.  </w:t>
      </w:r>
      <w:r w:rsidR="004606A1" w:rsidRPr="00DE2C13">
        <w:rPr>
          <w:rFonts w:ascii="Calibri" w:hAnsi="Calibri" w:cs="Calibri"/>
          <w:color w:val="000000" w:themeColor="text1"/>
        </w:rPr>
        <w:t>Names &amp; bios</w:t>
      </w:r>
      <w:r w:rsidR="00CD32CA" w:rsidRPr="00DE2C13">
        <w:rPr>
          <w:rFonts w:ascii="Calibri" w:hAnsi="Calibri" w:cs="Calibri"/>
          <w:color w:val="000000" w:themeColor="text1"/>
        </w:rPr>
        <w:t xml:space="preserve"> of trustees have been submitted to SACS; Detailed information is</w:t>
      </w:r>
      <w:r w:rsidR="004606A1" w:rsidRPr="00DE2C13">
        <w:rPr>
          <w:rFonts w:ascii="Calibri" w:hAnsi="Calibri" w:cs="Calibri"/>
          <w:color w:val="000000" w:themeColor="text1"/>
        </w:rPr>
        <w:t xml:space="preserve"> available on </w:t>
      </w:r>
      <w:r w:rsidR="00CD32CA" w:rsidRPr="00DE2C13">
        <w:rPr>
          <w:rFonts w:ascii="Calibri" w:hAnsi="Calibri" w:cs="Calibri"/>
          <w:color w:val="000000" w:themeColor="text1"/>
        </w:rPr>
        <w:t>the MTSU front page.  Confirmation is expected to occur in January or February.  In the meantime, the university is asked</w:t>
      </w:r>
      <w:r w:rsidR="004606A1" w:rsidRPr="00DE2C13">
        <w:rPr>
          <w:rFonts w:ascii="Calibri" w:hAnsi="Calibri" w:cs="Calibri"/>
          <w:color w:val="000000" w:themeColor="text1"/>
        </w:rPr>
        <w:t xml:space="preserve"> to </w:t>
      </w:r>
      <w:r w:rsidR="00CD32CA" w:rsidRPr="00DE2C13">
        <w:rPr>
          <w:rFonts w:ascii="Calibri" w:hAnsi="Calibri" w:cs="Calibri"/>
          <w:color w:val="000000" w:themeColor="text1"/>
        </w:rPr>
        <w:t>resist the urge to begin</w:t>
      </w:r>
      <w:r w:rsidR="004606A1" w:rsidRPr="00DE2C13">
        <w:rPr>
          <w:rFonts w:ascii="Calibri" w:hAnsi="Calibri" w:cs="Calibri"/>
          <w:color w:val="000000" w:themeColor="text1"/>
        </w:rPr>
        <w:t xml:space="preserve"> working too far forward with new BOT members until </w:t>
      </w:r>
      <w:r w:rsidR="00CD32CA" w:rsidRPr="00DE2C13">
        <w:rPr>
          <w:rFonts w:ascii="Calibri" w:hAnsi="Calibri" w:cs="Calibri"/>
          <w:color w:val="000000" w:themeColor="text1"/>
        </w:rPr>
        <w:t xml:space="preserve">the </w:t>
      </w:r>
      <w:r w:rsidR="004606A1" w:rsidRPr="00DE2C13">
        <w:rPr>
          <w:rFonts w:ascii="Calibri" w:hAnsi="Calibri" w:cs="Calibri"/>
          <w:color w:val="000000" w:themeColor="text1"/>
        </w:rPr>
        <w:t>legislature has</w:t>
      </w:r>
      <w:r w:rsidR="00CD32CA" w:rsidRPr="00DE2C13">
        <w:rPr>
          <w:rFonts w:ascii="Calibri" w:hAnsi="Calibri" w:cs="Calibri"/>
          <w:color w:val="000000" w:themeColor="text1"/>
        </w:rPr>
        <w:t xml:space="preserve"> opportunity to confirm them.  The new members will go through </w:t>
      </w:r>
      <w:r w:rsidR="004606A1" w:rsidRPr="00DE2C13">
        <w:rPr>
          <w:rFonts w:ascii="Calibri" w:hAnsi="Calibri" w:cs="Calibri"/>
          <w:color w:val="000000" w:themeColor="text1"/>
        </w:rPr>
        <w:t xml:space="preserve">required training </w:t>
      </w:r>
      <w:r w:rsidRPr="00DE2C13">
        <w:rPr>
          <w:rFonts w:ascii="Calibri" w:hAnsi="Calibri" w:cs="Calibri"/>
          <w:color w:val="000000" w:themeColor="text1"/>
        </w:rPr>
        <w:t xml:space="preserve">by THEC, and </w:t>
      </w:r>
      <w:r w:rsidR="004606A1" w:rsidRPr="00DE2C13">
        <w:rPr>
          <w:rFonts w:ascii="Calibri" w:hAnsi="Calibri" w:cs="Calibri"/>
          <w:color w:val="000000" w:themeColor="text1"/>
        </w:rPr>
        <w:t xml:space="preserve">then MTSU will conduct </w:t>
      </w:r>
      <w:r w:rsidRPr="00DE2C13">
        <w:rPr>
          <w:rFonts w:ascii="Calibri" w:hAnsi="Calibri" w:cs="Calibri"/>
          <w:color w:val="000000" w:themeColor="text1"/>
        </w:rPr>
        <w:t>an orientation.  The</w:t>
      </w:r>
      <w:r w:rsidR="004606A1" w:rsidRPr="00DE2C13">
        <w:rPr>
          <w:rFonts w:ascii="Calibri" w:hAnsi="Calibri" w:cs="Calibri"/>
          <w:color w:val="000000" w:themeColor="text1"/>
        </w:rPr>
        <w:t xml:space="preserve"> first</w:t>
      </w:r>
      <w:r w:rsidRPr="00DE2C13">
        <w:rPr>
          <w:rFonts w:ascii="Calibri" w:hAnsi="Calibri" w:cs="Calibri"/>
          <w:color w:val="000000" w:themeColor="text1"/>
        </w:rPr>
        <w:t xml:space="preserve"> MTSU Board Meeting will be scheduled for</w:t>
      </w:r>
      <w:r w:rsidR="004606A1" w:rsidRPr="00DE2C13">
        <w:rPr>
          <w:rFonts w:ascii="Calibri" w:hAnsi="Calibri" w:cs="Calibri"/>
          <w:color w:val="000000" w:themeColor="text1"/>
        </w:rPr>
        <w:t xml:space="preserve"> April</w:t>
      </w:r>
      <w:r w:rsidRPr="00DE2C13">
        <w:rPr>
          <w:rFonts w:ascii="Calibri" w:hAnsi="Calibri" w:cs="Calibri"/>
          <w:color w:val="000000" w:themeColor="text1"/>
        </w:rPr>
        <w:t>,</w:t>
      </w:r>
      <w:r w:rsidR="004606A1" w:rsidRPr="00DE2C13">
        <w:rPr>
          <w:rFonts w:ascii="Calibri" w:hAnsi="Calibri" w:cs="Calibri"/>
          <w:color w:val="000000" w:themeColor="text1"/>
        </w:rPr>
        <w:t xml:space="preserve"> 2017.</w:t>
      </w:r>
    </w:p>
    <w:p w14:paraId="47982482" w14:textId="77777777" w:rsidR="00163E90" w:rsidRPr="00DE2C13" w:rsidRDefault="00163E90" w:rsidP="00796CAA">
      <w:pPr>
        <w:widowControl w:val="0"/>
        <w:autoSpaceDE w:val="0"/>
        <w:autoSpaceDN w:val="0"/>
        <w:adjustRightInd w:val="0"/>
        <w:ind w:left="1080"/>
        <w:rPr>
          <w:rFonts w:ascii="Calibri" w:hAnsi="Calibri" w:cs="Calibri"/>
          <w:color w:val="000000" w:themeColor="text1"/>
        </w:rPr>
      </w:pPr>
    </w:p>
    <w:p w14:paraId="32BD6E76"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4606A1" w:rsidRPr="00DE2C13">
        <w:rPr>
          <w:rFonts w:ascii="Calibri" w:hAnsi="Calibri" w:cs="Calibri"/>
          <w:color w:val="000000" w:themeColor="text1"/>
        </w:rPr>
        <w:t>.  Will they als</w:t>
      </w:r>
      <w:r w:rsidR="00163E90" w:rsidRPr="00DE2C13">
        <w:rPr>
          <w:rFonts w:ascii="Calibri" w:hAnsi="Calibri" w:cs="Calibri"/>
          <w:color w:val="000000" w:themeColor="text1"/>
        </w:rPr>
        <w:t>o approve new degree programs?</w:t>
      </w:r>
    </w:p>
    <w:p w14:paraId="2843798A" w14:textId="77777777" w:rsidR="004606A1"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 xml:space="preserve">A. </w:t>
      </w:r>
      <w:r w:rsidR="004606A1" w:rsidRPr="00DE2C13">
        <w:rPr>
          <w:rFonts w:ascii="Calibri" w:hAnsi="Calibri" w:cs="Calibri"/>
          <w:color w:val="000000" w:themeColor="text1"/>
        </w:rPr>
        <w:t>Board will also approve new degree programs—no further need to deal with TBR, though TBR will</w:t>
      </w:r>
      <w:r w:rsidRPr="00DE2C13">
        <w:rPr>
          <w:rFonts w:ascii="Calibri" w:hAnsi="Calibri" w:cs="Calibri"/>
          <w:color w:val="000000" w:themeColor="text1"/>
        </w:rPr>
        <w:t xml:space="preserve"> undoubtedly</w:t>
      </w:r>
      <w:r w:rsidR="004606A1" w:rsidRPr="00DE2C13">
        <w:rPr>
          <w:rFonts w:ascii="Calibri" w:hAnsi="Calibri" w:cs="Calibri"/>
          <w:color w:val="000000" w:themeColor="text1"/>
        </w:rPr>
        <w:t xml:space="preserve"> try to continue to wield some influence in this area.</w:t>
      </w:r>
    </w:p>
    <w:p w14:paraId="3F9A6059" w14:textId="77777777" w:rsidR="00163E90" w:rsidRPr="00DE2C13" w:rsidRDefault="00163E90" w:rsidP="00796CAA">
      <w:pPr>
        <w:widowControl w:val="0"/>
        <w:autoSpaceDE w:val="0"/>
        <w:autoSpaceDN w:val="0"/>
        <w:adjustRightInd w:val="0"/>
        <w:ind w:left="1080"/>
        <w:rPr>
          <w:rFonts w:ascii="Calibri" w:hAnsi="Calibri" w:cs="Calibri"/>
          <w:color w:val="000000" w:themeColor="text1"/>
        </w:rPr>
      </w:pPr>
    </w:p>
    <w:p w14:paraId="206F1F89"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4606A1" w:rsidRPr="00DE2C13">
        <w:rPr>
          <w:rFonts w:ascii="Calibri" w:hAnsi="Calibri" w:cs="Calibri"/>
          <w:color w:val="000000" w:themeColor="text1"/>
        </w:rPr>
        <w:t>.  What about th</w:t>
      </w:r>
      <w:r w:rsidR="00163E90" w:rsidRPr="00DE2C13">
        <w:rPr>
          <w:rFonts w:ascii="Calibri" w:hAnsi="Calibri" w:cs="Calibri"/>
          <w:color w:val="000000" w:themeColor="text1"/>
        </w:rPr>
        <w:t>eir inexperience with academia?</w:t>
      </w:r>
    </w:p>
    <w:p w14:paraId="62197F25" w14:textId="77777777" w:rsidR="004606A1"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 xml:space="preserve">A.  </w:t>
      </w:r>
      <w:r w:rsidR="004606A1" w:rsidRPr="00DE2C13">
        <w:rPr>
          <w:rFonts w:ascii="Calibri" w:hAnsi="Calibri" w:cs="Calibri"/>
          <w:color w:val="000000" w:themeColor="text1"/>
        </w:rPr>
        <w:t xml:space="preserve">President said this is not so bad because some of them have some experience, especially in engagement </w:t>
      </w:r>
      <w:r w:rsidR="00747513" w:rsidRPr="00DE2C13">
        <w:rPr>
          <w:rFonts w:ascii="Calibri" w:hAnsi="Calibri" w:cs="Calibri"/>
          <w:color w:val="000000" w:themeColor="text1"/>
        </w:rPr>
        <w:t>with MTSU, but also their role will be somewhat limited.</w:t>
      </w:r>
    </w:p>
    <w:p w14:paraId="072F8703" w14:textId="77777777" w:rsidR="00163E90" w:rsidRPr="00DE2C13" w:rsidRDefault="00163E90" w:rsidP="00796CAA">
      <w:pPr>
        <w:widowControl w:val="0"/>
        <w:autoSpaceDE w:val="0"/>
        <w:autoSpaceDN w:val="0"/>
        <w:adjustRightInd w:val="0"/>
        <w:ind w:left="1080"/>
        <w:rPr>
          <w:rFonts w:ascii="Calibri" w:hAnsi="Calibri" w:cs="Calibri"/>
          <w:color w:val="000000" w:themeColor="text1"/>
        </w:rPr>
      </w:pPr>
    </w:p>
    <w:p w14:paraId="455B2607"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747513" w:rsidRPr="00DE2C13">
        <w:rPr>
          <w:rFonts w:ascii="Calibri" w:hAnsi="Calibri" w:cs="Calibri"/>
          <w:color w:val="000000" w:themeColor="text1"/>
        </w:rPr>
        <w:t xml:space="preserve">.  </w:t>
      </w:r>
      <w:r w:rsidR="00163E90" w:rsidRPr="00DE2C13">
        <w:rPr>
          <w:rFonts w:ascii="Calibri" w:hAnsi="Calibri" w:cs="Calibri"/>
          <w:color w:val="000000" w:themeColor="text1"/>
        </w:rPr>
        <w:t>Faculty representative?</w:t>
      </w:r>
    </w:p>
    <w:p w14:paraId="54CEAD43" w14:textId="77777777" w:rsidR="00747513"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 xml:space="preserve">A.  Yes, </w:t>
      </w:r>
      <w:r w:rsidR="00747513" w:rsidRPr="00DE2C13">
        <w:rPr>
          <w:rFonts w:ascii="Calibri" w:hAnsi="Calibri" w:cs="Calibri"/>
          <w:color w:val="000000" w:themeColor="text1"/>
        </w:rPr>
        <w:t>Tony Johnston</w:t>
      </w:r>
      <w:r w:rsidRPr="00DE2C13">
        <w:rPr>
          <w:rFonts w:ascii="Calibri" w:hAnsi="Calibri" w:cs="Calibri"/>
          <w:color w:val="000000" w:themeColor="text1"/>
        </w:rPr>
        <w:t xml:space="preserve"> of Agribusiness/Agriscience will serve as the faculty representative on the board.</w:t>
      </w:r>
    </w:p>
    <w:p w14:paraId="17D9D190" w14:textId="77777777" w:rsidR="00163E90" w:rsidRPr="00DE2C13" w:rsidRDefault="00163E90" w:rsidP="00796CAA">
      <w:pPr>
        <w:widowControl w:val="0"/>
        <w:autoSpaceDE w:val="0"/>
        <w:autoSpaceDN w:val="0"/>
        <w:adjustRightInd w:val="0"/>
        <w:ind w:left="1080"/>
        <w:rPr>
          <w:rFonts w:ascii="Calibri" w:hAnsi="Calibri" w:cs="Calibri"/>
          <w:color w:val="000000" w:themeColor="text1"/>
        </w:rPr>
      </w:pPr>
    </w:p>
    <w:p w14:paraId="1A493C35"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163E90" w:rsidRPr="00DE2C13">
        <w:rPr>
          <w:rFonts w:ascii="Calibri" w:hAnsi="Calibri" w:cs="Calibri"/>
          <w:color w:val="000000" w:themeColor="text1"/>
        </w:rPr>
        <w:t>.  Will they have a staff?</w:t>
      </w:r>
    </w:p>
    <w:p w14:paraId="06978E41" w14:textId="77777777" w:rsidR="00747513"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A.  Yes, but MTSU</w:t>
      </w:r>
      <w:r w:rsidR="008C3369" w:rsidRPr="00DE2C13">
        <w:rPr>
          <w:rFonts w:ascii="Calibri" w:hAnsi="Calibri" w:cs="Calibri"/>
          <w:color w:val="000000" w:themeColor="text1"/>
        </w:rPr>
        <w:t xml:space="preserve"> will not hire additional people for the board.  </w:t>
      </w:r>
      <w:r w:rsidRPr="00DE2C13">
        <w:rPr>
          <w:rFonts w:ascii="Calibri" w:hAnsi="Calibri" w:cs="Calibri"/>
          <w:color w:val="000000" w:themeColor="text1"/>
        </w:rPr>
        <w:t>The primary need is for a Secretary to the Board</w:t>
      </w:r>
      <w:r w:rsidR="008C3369" w:rsidRPr="00DE2C13">
        <w:rPr>
          <w:rFonts w:ascii="Calibri" w:hAnsi="Calibri" w:cs="Calibri"/>
          <w:color w:val="000000" w:themeColor="text1"/>
        </w:rPr>
        <w:t xml:space="preserve">.  </w:t>
      </w:r>
      <w:r w:rsidRPr="00DE2C13">
        <w:rPr>
          <w:rFonts w:ascii="Calibri" w:hAnsi="Calibri" w:cs="Calibri"/>
          <w:color w:val="000000" w:themeColor="text1"/>
        </w:rPr>
        <w:t>The person should be</w:t>
      </w:r>
      <w:r w:rsidR="008C3369" w:rsidRPr="00DE2C13">
        <w:rPr>
          <w:rFonts w:ascii="Calibri" w:hAnsi="Calibri" w:cs="Calibri"/>
          <w:color w:val="000000" w:themeColor="text1"/>
        </w:rPr>
        <w:t xml:space="preserve"> a legal secretary because the board will have fiduciary responsibility.  Heidi Zimmerman will take on this role with some help from Kim Edgar.  Space will be renovated in Cope for a BOT office.</w:t>
      </w:r>
    </w:p>
    <w:p w14:paraId="7F3914A6" w14:textId="77777777" w:rsidR="00163E90" w:rsidRPr="00DE2C13" w:rsidRDefault="00163E90" w:rsidP="00796CAA">
      <w:pPr>
        <w:widowControl w:val="0"/>
        <w:autoSpaceDE w:val="0"/>
        <w:autoSpaceDN w:val="0"/>
        <w:adjustRightInd w:val="0"/>
        <w:ind w:left="1080"/>
        <w:rPr>
          <w:rFonts w:ascii="Calibri" w:hAnsi="Calibri" w:cs="Calibri"/>
          <w:color w:val="000000" w:themeColor="text1"/>
        </w:rPr>
      </w:pPr>
    </w:p>
    <w:p w14:paraId="4BDA179E" w14:textId="77777777" w:rsidR="00163E90" w:rsidRPr="00DE2C13" w:rsidRDefault="00934399"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Q</w:t>
      </w:r>
      <w:r w:rsidR="00163E90" w:rsidRPr="00DE2C13">
        <w:rPr>
          <w:rFonts w:ascii="Calibri" w:hAnsi="Calibri" w:cs="Calibri"/>
          <w:color w:val="000000" w:themeColor="text1"/>
        </w:rPr>
        <w:t>.  Meeting frequency?</w:t>
      </w:r>
    </w:p>
    <w:p w14:paraId="08C8F739" w14:textId="77777777" w:rsidR="008C3369" w:rsidRPr="00DE2C13" w:rsidRDefault="00163E90" w:rsidP="00934399">
      <w:pPr>
        <w:widowControl w:val="0"/>
        <w:autoSpaceDE w:val="0"/>
        <w:autoSpaceDN w:val="0"/>
        <w:adjustRightInd w:val="0"/>
        <w:ind w:left="1080" w:firstLine="360"/>
        <w:rPr>
          <w:rFonts w:ascii="Calibri" w:hAnsi="Calibri" w:cs="Calibri"/>
          <w:color w:val="000000" w:themeColor="text1"/>
        </w:rPr>
      </w:pPr>
      <w:r w:rsidRPr="00DE2C13">
        <w:rPr>
          <w:rFonts w:ascii="Calibri" w:hAnsi="Calibri" w:cs="Calibri"/>
          <w:color w:val="000000" w:themeColor="text1"/>
        </w:rPr>
        <w:t>A.  Q</w:t>
      </w:r>
      <w:r w:rsidR="008C3369" w:rsidRPr="00DE2C13">
        <w:rPr>
          <w:rFonts w:ascii="Calibri" w:hAnsi="Calibri" w:cs="Calibri"/>
          <w:color w:val="000000" w:themeColor="text1"/>
        </w:rPr>
        <w:t>uarterly, and meetings will be streamed online.  Chair</w:t>
      </w:r>
      <w:r w:rsidRPr="00DE2C13">
        <w:rPr>
          <w:rFonts w:ascii="Calibri" w:hAnsi="Calibri" w:cs="Calibri"/>
          <w:color w:val="000000" w:themeColor="text1"/>
        </w:rPr>
        <w:t>man of the Board</w:t>
      </w:r>
      <w:r w:rsidR="008C3369" w:rsidRPr="00DE2C13">
        <w:rPr>
          <w:rFonts w:ascii="Calibri" w:hAnsi="Calibri" w:cs="Calibri"/>
          <w:color w:val="000000" w:themeColor="text1"/>
        </w:rPr>
        <w:t xml:space="preserve"> will be elected at the first meeting.</w:t>
      </w:r>
    </w:p>
    <w:p w14:paraId="20C0EB9F" w14:textId="77777777" w:rsidR="00780F27" w:rsidRPr="00DE2C13" w:rsidRDefault="00780F27" w:rsidP="00163E90">
      <w:pPr>
        <w:widowControl w:val="0"/>
        <w:autoSpaceDE w:val="0"/>
        <w:autoSpaceDN w:val="0"/>
        <w:adjustRightInd w:val="0"/>
        <w:rPr>
          <w:rFonts w:ascii="Calibri" w:hAnsi="Calibri" w:cs="Calibri"/>
          <w:color w:val="000000" w:themeColor="text1"/>
        </w:rPr>
      </w:pPr>
    </w:p>
    <w:p w14:paraId="241C0928" w14:textId="77777777" w:rsidR="00B67AF5" w:rsidRPr="00DE2C13" w:rsidRDefault="00EF1A48" w:rsidP="00EF1A48">
      <w:pPr>
        <w:pStyle w:val="ListParagraph"/>
        <w:widowControl w:val="0"/>
        <w:numPr>
          <w:ilvl w:val="1"/>
          <w:numId w:val="1"/>
        </w:numPr>
        <w:autoSpaceDE w:val="0"/>
        <w:autoSpaceDN w:val="0"/>
        <w:adjustRightInd w:val="0"/>
        <w:rPr>
          <w:rFonts w:ascii="Calibri" w:hAnsi="Calibri" w:cs="Calibri"/>
          <w:color w:val="000000" w:themeColor="text1"/>
        </w:rPr>
      </w:pPr>
      <w:r w:rsidRPr="00DE2C13">
        <w:rPr>
          <w:rFonts w:ascii="Calibri" w:hAnsi="Calibri" w:cs="Calibri"/>
          <w:color w:val="000000" w:themeColor="text1"/>
        </w:rPr>
        <w:t>Open dialogue of items concerning Chairs and the university</w:t>
      </w:r>
    </w:p>
    <w:p w14:paraId="62980790" w14:textId="77777777" w:rsidR="00176E95" w:rsidRPr="00DE2C13" w:rsidRDefault="00EF1A48" w:rsidP="00812433">
      <w:pPr>
        <w:pStyle w:val="ListParagraph"/>
        <w:widowControl w:val="0"/>
        <w:numPr>
          <w:ilvl w:val="2"/>
          <w:numId w:val="1"/>
        </w:numPr>
        <w:autoSpaceDE w:val="0"/>
        <w:autoSpaceDN w:val="0"/>
        <w:adjustRightInd w:val="0"/>
        <w:rPr>
          <w:rFonts w:ascii="Calibri" w:hAnsi="Calibri" w:cs="Calibri"/>
          <w:color w:val="000000" w:themeColor="text1"/>
        </w:rPr>
      </w:pPr>
      <w:r w:rsidRPr="00DE2C13">
        <w:rPr>
          <w:rFonts w:ascii="Calibri" w:hAnsi="Calibri" w:cs="Calibri"/>
          <w:color w:val="000000" w:themeColor="text1"/>
        </w:rPr>
        <w:t>Faculty Retention</w:t>
      </w:r>
    </w:p>
    <w:p w14:paraId="7D671CD0" w14:textId="77777777" w:rsidR="00163E90" w:rsidRPr="00DE2C13" w:rsidRDefault="00163E90"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The p</w:t>
      </w:r>
      <w:r w:rsidR="00812433" w:rsidRPr="00DE2C13">
        <w:rPr>
          <w:rFonts w:ascii="Calibri" w:hAnsi="Calibri" w:cs="Calibri"/>
          <w:color w:val="000000" w:themeColor="text1"/>
        </w:rPr>
        <w:t xml:space="preserve">oint was made that compensation needs to be addressed because of certain faculty leaving the university.  </w:t>
      </w:r>
      <w:r w:rsidR="007854FB" w:rsidRPr="00DE2C13">
        <w:rPr>
          <w:rFonts w:ascii="Calibri" w:hAnsi="Calibri" w:cs="Calibri"/>
          <w:color w:val="000000" w:themeColor="text1"/>
        </w:rPr>
        <w:t xml:space="preserve">Suggestions were made that a task force </w:t>
      </w:r>
      <w:r w:rsidRPr="00DE2C13">
        <w:rPr>
          <w:rFonts w:ascii="Calibri" w:hAnsi="Calibri" w:cs="Calibri"/>
          <w:color w:val="000000" w:themeColor="text1"/>
        </w:rPr>
        <w:t>sh</w:t>
      </w:r>
      <w:r w:rsidR="007854FB" w:rsidRPr="00DE2C13">
        <w:rPr>
          <w:rFonts w:ascii="Calibri" w:hAnsi="Calibri" w:cs="Calibri"/>
          <w:color w:val="000000" w:themeColor="text1"/>
        </w:rPr>
        <w:t xml:space="preserve">ould be empaneled to </w:t>
      </w:r>
      <w:r w:rsidR="0015113F" w:rsidRPr="00DE2C13">
        <w:rPr>
          <w:rFonts w:ascii="Calibri" w:hAnsi="Calibri" w:cs="Calibri"/>
          <w:color w:val="000000" w:themeColor="text1"/>
        </w:rPr>
        <w:t>look at the possibilities for finding creative solutions.</w:t>
      </w:r>
    </w:p>
    <w:p w14:paraId="77C96147" w14:textId="77777777" w:rsidR="00163E90" w:rsidRPr="00DE2C13" w:rsidRDefault="00717F19"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Dr. McPhee pointed out that revenue is declining due to en</w:t>
      </w:r>
      <w:r w:rsidR="00163E90" w:rsidRPr="00DE2C13">
        <w:rPr>
          <w:rFonts w:ascii="Calibri" w:hAnsi="Calibri" w:cs="Calibri"/>
          <w:color w:val="000000" w:themeColor="text1"/>
        </w:rPr>
        <w:t>rollment decreases over time.  MTSU c</w:t>
      </w:r>
      <w:r w:rsidRPr="00DE2C13">
        <w:rPr>
          <w:rFonts w:ascii="Calibri" w:hAnsi="Calibri" w:cs="Calibri"/>
          <w:color w:val="000000" w:themeColor="text1"/>
        </w:rPr>
        <w:t xml:space="preserve">annot easily increase </w:t>
      </w:r>
      <w:r w:rsidR="007854FB" w:rsidRPr="00DE2C13">
        <w:rPr>
          <w:rFonts w:ascii="Calibri" w:hAnsi="Calibri" w:cs="Calibri"/>
          <w:color w:val="000000" w:themeColor="text1"/>
        </w:rPr>
        <w:t>salaries when money is so short.</w:t>
      </w:r>
    </w:p>
    <w:p w14:paraId="03A5DB9B" w14:textId="77777777" w:rsidR="00163E90" w:rsidRPr="00DE2C13" w:rsidRDefault="00163E90"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An observation was made </w:t>
      </w:r>
      <w:r w:rsidR="0015113F" w:rsidRPr="00DE2C13">
        <w:rPr>
          <w:rFonts w:ascii="Calibri" w:hAnsi="Calibri" w:cs="Calibri"/>
          <w:color w:val="000000" w:themeColor="text1"/>
        </w:rPr>
        <w:t xml:space="preserve">that state legislature </w:t>
      </w:r>
      <w:r w:rsidRPr="00DE2C13">
        <w:rPr>
          <w:rFonts w:ascii="Calibri" w:hAnsi="Calibri" w:cs="Calibri"/>
          <w:color w:val="000000" w:themeColor="text1"/>
        </w:rPr>
        <w:t>does</w:t>
      </w:r>
      <w:r w:rsidR="0015113F" w:rsidRPr="00DE2C13">
        <w:rPr>
          <w:rFonts w:ascii="Calibri" w:hAnsi="Calibri" w:cs="Calibri"/>
          <w:color w:val="000000" w:themeColor="text1"/>
        </w:rPr>
        <w:t xml:space="preserve"> not</w:t>
      </w:r>
      <w:r w:rsidRPr="00DE2C13">
        <w:rPr>
          <w:rFonts w:ascii="Calibri" w:hAnsi="Calibri" w:cs="Calibri"/>
          <w:color w:val="000000" w:themeColor="text1"/>
        </w:rPr>
        <w:t xml:space="preserve"> appear to be</w:t>
      </w:r>
      <w:r w:rsidR="0015113F" w:rsidRPr="00DE2C13">
        <w:rPr>
          <w:rFonts w:ascii="Calibri" w:hAnsi="Calibri" w:cs="Calibri"/>
          <w:color w:val="000000" w:themeColor="text1"/>
        </w:rPr>
        <w:t xml:space="preserve"> in our corner.  </w:t>
      </w:r>
      <w:r w:rsidRPr="00DE2C13">
        <w:rPr>
          <w:rFonts w:ascii="Calibri" w:hAnsi="Calibri" w:cs="Calibri"/>
          <w:color w:val="000000" w:themeColor="text1"/>
        </w:rPr>
        <w:t>It was stated that the faculty [at MTSU and elsewhere across the state]</w:t>
      </w:r>
      <w:r w:rsidR="0015113F" w:rsidRPr="00DE2C13">
        <w:rPr>
          <w:rFonts w:ascii="Calibri" w:hAnsi="Calibri" w:cs="Calibri"/>
          <w:color w:val="000000" w:themeColor="text1"/>
        </w:rPr>
        <w:t xml:space="preserve"> need to be more active and visible, for example, when there are meetings of the </w:t>
      </w:r>
      <w:r w:rsidRPr="00DE2C13">
        <w:rPr>
          <w:rFonts w:ascii="Calibri" w:hAnsi="Calibri" w:cs="Calibri"/>
          <w:color w:val="000000" w:themeColor="text1"/>
        </w:rPr>
        <w:t>TN Senate Education C</w:t>
      </w:r>
      <w:r w:rsidR="0015113F" w:rsidRPr="00DE2C13">
        <w:rPr>
          <w:rFonts w:ascii="Calibri" w:hAnsi="Calibri" w:cs="Calibri"/>
          <w:color w:val="000000" w:themeColor="text1"/>
        </w:rPr>
        <w:t>ommittee.</w:t>
      </w:r>
    </w:p>
    <w:p w14:paraId="0CE671B3" w14:textId="77777777" w:rsidR="00E45D1D" w:rsidRPr="00DE2C13" w:rsidRDefault="00163E90"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The p</w:t>
      </w:r>
      <w:r w:rsidR="00E45D1D" w:rsidRPr="00DE2C13">
        <w:rPr>
          <w:rFonts w:ascii="Calibri" w:hAnsi="Calibri" w:cs="Calibri"/>
          <w:color w:val="000000" w:themeColor="text1"/>
        </w:rPr>
        <w:t xml:space="preserve">resident </w:t>
      </w:r>
      <w:r w:rsidRPr="00DE2C13">
        <w:rPr>
          <w:rFonts w:ascii="Calibri" w:hAnsi="Calibri" w:cs="Calibri"/>
          <w:color w:val="000000" w:themeColor="text1"/>
        </w:rPr>
        <w:t>ultimately expressed support</w:t>
      </w:r>
      <w:r w:rsidR="00E45D1D" w:rsidRPr="00DE2C13">
        <w:rPr>
          <w:rFonts w:ascii="Calibri" w:hAnsi="Calibri" w:cs="Calibri"/>
          <w:color w:val="000000" w:themeColor="text1"/>
        </w:rPr>
        <w:t xml:space="preserve"> </w:t>
      </w:r>
      <w:r w:rsidRPr="00DE2C13">
        <w:rPr>
          <w:rFonts w:ascii="Calibri" w:hAnsi="Calibri" w:cs="Calibri"/>
          <w:color w:val="000000" w:themeColor="text1"/>
        </w:rPr>
        <w:t>for the establishment of</w:t>
      </w:r>
      <w:r w:rsidR="00E45D1D" w:rsidRPr="00DE2C13">
        <w:rPr>
          <w:rFonts w:ascii="Calibri" w:hAnsi="Calibri" w:cs="Calibri"/>
          <w:color w:val="000000" w:themeColor="text1"/>
        </w:rPr>
        <w:t xml:space="preserve"> a task force </w:t>
      </w:r>
      <w:r w:rsidRPr="00DE2C13">
        <w:rPr>
          <w:rFonts w:ascii="Calibri" w:hAnsi="Calibri" w:cs="Calibri"/>
          <w:color w:val="000000" w:themeColor="text1"/>
        </w:rPr>
        <w:t>to examine</w:t>
      </w:r>
      <w:r w:rsidR="00E45D1D" w:rsidRPr="00DE2C13">
        <w:rPr>
          <w:rFonts w:ascii="Calibri" w:hAnsi="Calibri" w:cs="Calibri"/>
          <w:color w:val="000000" w:themeColor="text1"/>
        </w:rPr>
        <w:t xml:space="preserve"> possibilities.  This is NOT a new </w:t>
      </w:r>
      <w:r w:rsidRPr="00DE2C13">
        <w:rPr>
          <w:rFonts w:ascii="Calibri" w:hAnsi="Calibri" w:cs="Calibri"/>
          <w:color w:val="000000" w:themeColor="text1"/>
        </w:rPr>
        <w:t xml:space="preserve">problem, and is not a surprise given the lack of financial support coming from the state, and </w:t>
      </w:r>
      <w:r w:rsidR="00E45D1D" w:rsidRPr="00DE2C13">
        <w:rPr>
          <w:rFonts w:ascii="Calibri" w:hAnsi="Calibri" w:cs="Calibri"/>
          <w:color w:val="000000" w:themeColor="text1"/>
        </w:rPr>
        <w:t>he reminded us that there are limited resources</w:t>
      </w:r>
      <w:r w:rsidRPr="00DE2C13">
        <w:rPr>
          <w:rFonts w:ascii="Calibri" w:hAnsi="Calibri" w:cs="Calibri"/>
          <w:color w:val="000000" w:themeColor="text1"/>
        </w:rPr>
        <w:t xml:space="preserve"> to work with at the moment</w:t>
      </w:r>
      <w:r w:rsidR="00E45D1D" w:rsidRPr="00DE2C13">
        <w:rPr>
          <w:rFonts w:ascii="Calibri" w:hAnsi="Calibri" w:cs="Calibri"/>
          <w:color w:val="000000" w:themeColor="text1"/>
        </w:rPr>
        <w:t>.</w:t>
      </w:r>
    </w:p>
    <w:p w14:paraId="7FA48FD4" w14:textId="77777777" w:rsidR="00780F27" w:rsidRPr="00DE2C13" w:rsidRDefault="00780F27" w:rsidP="008C3369">
      <w:pPr>
        <w:widowControl w:val="0"/>
        <w:autoSpaceDE w:val="0"/>
        <w:autoSpaceDN w:val="0"/>
        <w:adjustRightInd w:val="0"/>
        <w:ind w:left="1440"/>
        <w:rPr>
          <w:rFonts w:ascii="Calibri" w:hAnsi="Calibri" w:cs="Calibri"/>
          <w:color w:val="000000" w:themeColor="text1"/>
        </w:rPr>
      </w:pPr>
    </w:p>
    <w:p w14:paraId="672EB3DF" w14:textId="77777777" w:rsidR="006F5C22" w:rsidRPr="00DE2C13" w:rsidRDefault="00EF1A48" w:rsidP="00B67AF5">
      <w:pPr>
        <w:pStyle w:val="ListParagraph"/>
        <w:widowControl w:val="0"/>
        <w:numPr>
          <w:ilvl w:val="2"/>
          <w:numId w:val="1"/>
        </w:numPr>
        <w:autoSpaceDE w:val="0"/>
        <w:autoSpaceDN w:val="0"/>
        <w:adjustRightInd w:val="0"/>
        <w:rPr>
          <w:rFonts w:ascii="Calibri" w:hAnsi="Calibri" w:cs="Calibri"/>
          <w:color w:val="000000" w:themeColor="text1"/>
        </w:rPr>
      </w:pPr>
      <w:r w:rsidRPr="00DE2C13">
        <w:rPr>
          <w:rFonts w:ascii="Calibri" w:hAnsi="Calibri" w:cs="Calibri"/>
          <w:color w:val="000000" w:themeColor="text1"/>
        </w:rPr>
        <w:t>Strategic ways that faculty and departments can help recruit, attain, and graduate students</w:t>
      </w:r>
    </w:p>
    <w:p w14:paraId="05B75598" w14:textId="77777777" w:rsidR="00780F27" w:rsidRPr="00DE2C13" w:rsidRDefault="00780F27" w:rsidP="00780F27">
      <w:pPr>
        <w:widowControl w:val="0"/>
        <w:autoSpaceDE w:val="0"/>
        <w:autoSpaceDN w:val="0"/>
        <w:adjustRightInd w:val="0"/>
        <w:rPr>
          <w:rFonts w:ascii="Calibri" w:hAnsi="Calibri" w:cs="Calibri"/>
          <w:color w:val="000000" w:themeColor="text1"/>
        </w:rPr>
      </w:pPr>
    </w:p>
    <w:p w14:paraId="655B6B0E" w14:textId="77777777" w:rsidR="00C26501"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Q.  </w:t>
      </w:r>
      <w:r w:rsidR="00163E90" w:rsidRPr="00DE2C13">
        <w:rPr>
          <w:rFonts w:ascii="Calibri" w:hAnsi="Calibri" w:cs="Calibri"/>
          <w:color w:val="000000" w:themeColor="text1"/>
        </w:rPr>
        <w:t>One chair pointed out that</w:t>
      </w:r>
      <w:r w:rsidR="00780F27" w:rsidRPr="00DE2C13">
        <w:rPr>
          <w:rFonts w:ascii="Calibri" w:hAnsi="Calibri" w:cs="Calibri"/>
          <w:color w:val="000000" w:themeColor="text1"/>
        </w:rPr>
        <w:t xml:space="preserve"> faculty </w:t>
      </w:r>
      <w:r w:rsidR="00163E90" w:rsidRPr="00DE2C13">
        <w:rPr>
          <w:rFonts w:ascii="Calibri" w:hAnsi="Calibri" w:cs="Calibri"/>
          <w:color w:val="000000" w:themeColor="text1"/>
        </w:rPr>
        <w:t xml:space="preserve">need to be an integral </w:t>
      </w:r>
      <w:r w:rsidR="00780F27" w:rsidRPr="00DE2C13">
        <w:rPr>
          <w:rFonts w:ascii="Calibri" w:hAnsi="Calibri" w:cs="Calibri"/>
          <w:color w:val="000000" w:themeColor="text1"/>
        </w:rPr>
        <w:t>part of student retention since students’ primary interactions are with faculty (not advi</w:t>
      </w:r>
      <w:r w:rsidRPr="00DE2C13">
        <w:rPr>
          <w:rFonts w:ascii="Calibri" w:hAnsi="Calibri" w:cs="Calibri"/>
          <w:color w:val="000000" w:themeColor="text1"/>
        </w:rPr>
        <w:t>sors).</w:t>
      </w:r>
    </w:p>
    <w:p w14:paraId="7F26D2D2" w14:textId="77777777" w:rsidR="00780F27"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A.  It is imperative that department faculty and advisors maintain a good rapport and open lines of communication.  Several chairs seemed to indicate that these interactions were satisfactory in their departments, whereas others did not.</w:t>
      </w:r>
    </w:p>
    <w:p w14:paraId="0F72C139" w14:textId="77777777" w:rsidR="00780F27" w:rsidRPr="00DE2C13" w:rsidRDefault="00780F27" w:rsidP="00780F27">
      <w:pPr>
        <w:widowControl w:val="0"/>
        <w:autoSpaceDE w:val="0"/>
        <w:autoSpaceDN w:val="0"/>
        <w:adjustRightInd w:val="0"/>
        <w:ind w:left="1440"/>
        <w:rPr>
          <w:rFonts w:ascii="Calibri" w:hAnsi="Calibri" w:cs="Calibri"/>
          <w:color w:val="000000" w:themeColor="text1"/>
        </w:rPr>
      </w:pPr>
    </w:p>
    <w:p w14:paraId="406B4FCB" w14:textId="77777777" w:rsidR="00C26501"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Q.  How can we improve</w:t>
      </w:r>
      <w:r w:rsidR="00780F27" w:rsidRPr="00DE2C13">
        <w:rPr>
          <w:rFonts w:ascii="Calibri" w:hAnsi="Calibri" w:cs="Calibri"/>
          <w:color w:val="000000" w:themeColor="text1"/>
        </w:rPr>
        <w:t xml:space="preserve"> engagement with high schools/students in Rutherford Co.?  (Library, for example, is involved with C</w:t>
      </w:r>
      <w:r w:rsidRPr="00DE2C13">
        <w:rPr>
          <w:rFonts w:ascii="Calibri" w:hAnsi="Calibri" w:cs="Calibri"/>
          <w:color w:val="000000" w:themeColor="text1"/>
        </w:rPr>
        <w:t>entral Magnet</w:t>
      </w:r>
      <w:r w:rsidR="00780F27" w:rsidRPr="00DE2C13">
        <w:rPr>
          <w:rFonts w:ascii="Calibri" w:hAnsi="Calibri" w:cs="Calibri"/>
          <w:color w:val="000000" w:themeColor="text1"/>
        </w:rPr>
        <w:t>, but other schools seem reluctant to engage).</w:t>
      </w:r>
    </w:p>
    <w:p w14:paraId="6FE0FF67" w14:textId="77777777" w:rsidR="00780F27"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A.  </w:t>
      </w:r>
      <w:r w:rsidR="00780F27" w:rsidRPr="00DE2C13">
        <w:rPr>
          <w:rFonts w:ascii="Calibri" w:hAnsi="Calibri" w:cs="Calibri"/>
          <w:color w:val="000000" w:themeColor="text1"/>
        </w:rPr>
        <w:t>Dr. McPhee talked about strong engagement with high schools for recruiting through True Blue Tours, Preview Day, BCA, CMS, etc.  Certain departments we</w:t>
      </w:r>
      <w:r w:rsidRPr="00DE2C13">
        <w:rPr>
          <w:rFonts w:ascii="Calibri" w:hAnsi="Calibri" w:cs="Calibri"/>
          <w:color w:val="000000" w:themeColor="text1"/>
        </w:rPr>
        <w:t>re mentioned as strong examples.  Q</w:t>
      </w:r>
      <w:r w:rsidR="00780F27" w:rsidRPr="00DE2C13">
        <w:rPr>
          <w:rFonts w:ascii="Calibri" w:hAnsi="Calibri" w:cs="Calibri"/>
          <w:color w:val="000000" w:themeColor="text1"/>
        </w:rPr>
        <w:t xml:space="preserve">uestion about how other departments would best get engaged directly with such efforts.  Dr. McPhee mentioned that the deans put forth </w:t>
      </w:r>
      <w:r w:rsidRPr="00DE2C13">
        <w:rPr>
          <w:rFonts w:ascii="Calibri" w:hAnsi="Calibri" w:cs="Calibri"/>
          <w:color w:val="000000" w:themeColor="text1"/>
        </w:rPr>
        <w:t>the recruitment plans, and chairs interested in getting more involved should consult their deans.</w:t>
      </w:r>
    </w:p>
    <w:p w14:paraId="25B2F866" w14:textId="77777777" w:rsidR="00780F27" w:rsidRPr="00DE2C13" w:rsidRDefault="00780F27" w:rsidP="00780F27">
      <w:pPr>
        <w:widowControl w:val="0"/>
        <w:autoSpaceDE w:val="0"/>
        <w:autoSpaceDN w:val="0"/>
        <w:adjustRightInd w:val="0"/>
        <w:ind w:left="1440"/>
        <w:rPr>
          <w:rFonts w:ascii="Calibri" w:hAnsi="Calibri" w:cs="Calibri"/>
          <w:color w:val="000000" w:themeColor="text1"/>
        </w:rPr>
      </w:pPr>
    </w:p>
    <w:p w14:paraId="5DF01CC5" w14:textId="77777777" w:rsidR="00C26501"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Q.  Graduate recruiting:  what resources are available to assist in </w:t>
      </w:r>
      <w:r w:rsidR="00780F27" w:rsidRPr="00DE2C13">
        <w:rPr>
          <w:rFonts w:ascii="Calibri" w:hAnsi="Calibri" w:cs="Calibri"/>
          <w:color w:val="000000" w:themeColor="text1"/>
        </w:rPr>
        <w:t>recruiting</w:t>
      </w:r>
      <w:r w:rsidRPr="00DE2C13">
        <w:rPr>
          <w:rFonts w:ascii="Calibri" w:hAnsi="Calibri" w:cs="Calibri"/>
          <w:color w:val="000000" w:themeColor="text1"/>
        </w:rPr>
        <w:t>, such as access to databases?</w:t>
      </w:r>
    </w:p>
    <w:p w14:paraId="5F8CA8DA" w14:textId="77777777" w:rsidR="00780F27" w:rsidRPr="00DE2C13" w:rsidRDefault="00C26501"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A.  We will need to </w:t>
      </w:r>
      <w:r w:rsidR="00780F27" w:rsidRPr="00DE2C13">
        <w:rPr>
          <w:rFonts w:ascii="Calibri" w:hAnsi="Calibri" w:cs="Calibri"/>
          <w:color w:val="000000" w:themeColor="text1"/>
        </w:rPr>
        <w:t>Get info from new VPR hire on what resources we might access.</w:t>
      </w:r>
    </w:p>
    <w:p w14:paraId="323693A1" w14:textId="77777777" w:rsidR="00780F27" w:rsidRPr="00DE2C13" w:rsidRDefault="00780F27" w:rsidP="00780F27">
      <w:pPr>
        <w:widowControl w:val="0"/>
        <w:autoSpaceDE w:val="0"/>
        <w:autoSpaceDN w:val="0"/>
        <w:adjustRightInd w:val="0"/>
        <w:ind w:left="1440"/>
        <w:rPr>
          <w:rFonts w:ascii="Calibri" w:hAnsi="Calibri" w:cs="Calibri"/>
          <w:color w:val="000000" w:themeColor="text1"/>
        </w:rPr>
      </w:pPr>
    </w:p>
    <w:p w14:paraId="72CA588F" w14:textId="77777777" w:rsidR="00934399" w:rsidRPr="00DE2C13" w:rsidRDefault="00934399"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Q.  Geosciences asked if</w:t>
      </w:r>
      <w:r w:rsidR="00780F27" w:rsidRPr="00DE2C13">
        <w:rPr>
          <w:rFonts w:ascii="Calibri" w:hAnsi="Calibri" w:cs="Calibri"/>
          <w:color w:val="000000" w:themeColor="text1"/>
        </w:rPr>
        <w:t xml:space="preserve"> UG research summer programs </w:t>
      </w:r>
      <w:r w:rsidRPr="00DE2C13">
        <w:rPr>
          <w:rFonts w:ascii="Calibri" w:hAnsi="Calibri" w:cs="Calibri"/>
          <w:color w:val="000000" w:themeColor="text1"/>
        </w:rPr>
        <w:t xml:space="preserve">are </w:t>
      </w:r>
      <w:r w:rsidR="00780F27" w:rsidRPr="00DE2C13">
        <w:rPr>
          <w:rFonts w:ascii="Calibri" w:hAnsi="Calibri" w:cs="Calibri"/>
          <w:color w:val="000000" w:themeColor="text1"/>
        </w:rPr>
        <w:t xml:space="preserve">a possibility?  </w:t>
      </w:r>
      <w:r w:rsidRPr="00DE2C13">
        <w:rPr>
          <w:rFonts w:ascii="Calibri" w:hAnsi="Calibri" w:cs="Calibri"/>
          <w:color w:val="000000" w:themeColor="text1"/>
        </w:rPr>
        <w:t>Such programs w</w:t>
      </w:r>
      <w:r w:rsidR="00780F27" w:rsidRPr="00DE2C13">
        <w:rPr>
          <w:rFonts w:ascii="Calibri" w:hAnsi="Calibri" w:cs="Calibri"/>
          <w:color w:val="000000" w:themeColor="text1"/>
        </w:rPr>
        <w:t xml:space="preserve">ould keep students on campus in summer to make progress toward graduation.  Could </w:t>
      </w:r>
      <w:r w:rsidRPr="00DE2C13">
        <w:rPr>
          <w:rFonts w:ascii="Calibri" w:hAnsi="Calibri" w:cs="Calibri"/>
          <w:color w:val="000000" w:themeColor="text1"/>
        </w:rPr>
        <w:t>the university</w:t>
      </w:r>
      <w:r w:rsidR="00780F27" w:rsidRPr="00DE2C13">
        <w:rPr>
          <w:rFonts w:ascii="Calibri" w:hAnsi="Calibri" w:cs="Calibri"/>
          <w:color w:val="000000" w:themeColor="text1"/>
        </w:rPr>
        <w:t xml:space="preserve"> provide incentives for students to engage in summer researc</w:t>
      </w:r>
      <w:r w:rsidRPr="00DE2C13">
        <w:rPr>
          <w:rFonts w:ascii="Calibri" w:hAnsi="Calibri" w:cs="Calibri"/>
          <w:color w:val="000000" w:themeColor="text1"/>
        </w:rPr>
        <w:t>h (such as discounted tuition)?</w:t>
      </w:r>
    </w:p>
    <w:p w14:paraId="57B45451" w14:textId="77777777" w:rsidR="00934399" w:rsidRPr="00DE2C13" w:rsidRDefault="00934399"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A.  This sounds like a good idea, and needs to be looked at.</w:t>
      </w:r>
    </w:p>
    <w:p w14:paraId="3C1396B2" w14:textId="77777777" w:rsidR="00780F27" w:rsidRPr="00DE2C13" w:rsidRDefault="00780F27" w:rsidP="00780F27">
      <w:pPr>
        <w:widowControl w:val="0"/>
        <w:autoSpaceDE w:val="0"/>
        <w:autoSpaceDN w:val="0"/>
        <w:adjustRightInd w:val="0"/>
        <w:ind w:left="1440"/>
        <w:rPr>
          <w:rFonts w:ascii="Calibri" w:hAnsi="Calibri" w:cs="Calibri"/>
          <w:color w:val="000000" w:themeColor="text1"/>
        </w:rPr>
      </w:pPr>
    </w:p>
    <w:p w14:paraId="5688FA63" w14:textId="77777777" w:rsidR="00934399" w:rsidRPr="00DE2C13" w:rsidRDefault="00934399"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 xml:space="preserve">Q.  </w:t>
      </w:r>
      <w:r w:rsidR="00780F27" w:rsidRPr="00DE2C13">
        <w:rPr>
          <w:rFonts w:ascii="Calibri" w:hAnsi="Calibri" w:cs="Calibri"/>
          <w:color w:val="000000" w:themeColor="text1"/>
        </w:rPr>
        <w:t>Who</w:t>
      </w:r>
      <w:r w:rsidRPr="00DE2C13">
        <w:rPr>
          <w:rFonts w:ascii="Calibri" w:hAnsi="Calibri" w:cs="Calibri"/>
          <w:color w:val="000000" w:themeColor="text1"/>
        </w:rPr>
        <w:t xml:space="preserve"> is our liaison at the C.C.’s?</w:t>
      </w:r>
    </w:p>
    <w:p w14:paraId="5FFA8BFE" w14:textId="77777777" w:rsidR="00780F27" w:rsidRPr="00DE2C13" w:rsidRDefault="00934399" w:rsidP="00934399">
      <w:pPr>
        <w:widowControl w:val="0"/>
        <w:autoSpaceDE w:val="0"/>
        <w:autoSpaceDN w:val="0"/>
        <w:adjustRightInd w:val="0"/>
        <w:ind w:left="1440" w:firstLine="360"/>
        <w:rPr>
          <w:rFonts w:ascii="Calibri" w:hAnsi="Calibri" w:cs="Calibri"/>
          <w:color w:val="000000" w:themeColor="text1"/>
        </w:rPr>
      </w:pPr>
      <w:r w:rsidRPr="00DE2C13">
        <w:rPr>
          <w:rFonts w:ascii="Calibri" w:hAnsi="Calibri" w:cs="Calibri"/>
          <w:color w:val="000000" w:themeColor="text1"/>
        </w:rPr>
        <w:t>A.  It is a p</w:t>
      </w:r>
      <w:r w:rsidR="00780F27" w:rsidRPr="00DE2C13">
        <w:rPr>
          <w:rFonts w:ascii="Calibri" w:hAnsi="Calibri" w:cs="Calibri"/>
          <w:color w:val="000000" w:themeColor="text1"/>
        </w:rPr>
        <w:t>erson in Deb Sells’ office:  Linda Olsen. (We have 52% of our enrollment from transfer students).</w:t>
      </w:r>
    </w:p>
    <w:p w14:paraId="29D97BEC" w14:textId="77777777" w:rsidR="00780F27" w:rsidRPr="00780F27" w:rsidRDefault="00780F27" w:rsidP="00780F27">
      <w:pPr>
        <w:widowControl w:val="0"/>
        <w:autoSpaceDE w:val="0"/>
        <w:autoSpaceDN w:val="0"/>
        <w:adjustRightInd w:val="0"/>
        <w:ind w:left="1440"/>
        <w:rPr>
          <w:rFonts w:ascii="Calibri" w:hAnsi="Calibri" w:cs="Calibri"/>
          <w:sz w:val="28"/>
        </w:rPr>
      </w:pPr>
    </w:p>
    <w:p w14:paraId="1773CEC0" w14:textId="77777777" w:rsidR="008E2708" w:rsidRDefault="008E2708" w:rsidP="008E2708">
      <w:pPr>
        <w:pStyle w:val="ListParagraph"/>
        <w:ind w:left="360"/>
      </w:pPr>
    </w:p>
    <w:sectPr w:rsidR="008E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Hebrew">
    <w:panose1 w:val="00000000000000000000"/>
    <w:charset w:val="B1"/>
    <w:family w:val="auto"/>
    <w:pitch w:val="variable"/>
    <w:sig w:usb0="80000843" w:usb1="40002002"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01AA0"/>
    <w:multiLevelType w:val="hybridMultilevel"/>
    <w:tmpl w:val="A038F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B946097"/>
    <w:multiLevelType w:val="hybridMultilevel"/>
    <w:tmpl w:val="86F2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5"/>
    <w:rsid w:val="0015113F"/>
    <w:rsid w:val="00163E90"/>
    <w:rsid w:val="00167E14"/>
    <w:rsid w:val="00176E95"/>
    <w:rsid w:val="00180C04"/>
    <w:rsid w:val="001B2D12"/>
    <w:rsid w:val="001E478F"/>
    <w:rsid w:val="001F4AD8"/>
    <w:rsid w:val="00344385"/>
    <w:rsid w:val="00351054"/>
    <w:rsid w:val="003D58D7"/>
    <w:rsid w:val="00400065"/>
    <w:rsid w:val="00446B63"/>
    <w:rsid w:val="004606A1"/>
    <w:rsid w:val="00460910"/>
    <w:rsid w:val="0055705F"/>
    <w:rsid w:val="00622401"/>
    <w:rsid w:val="00685902"/>
    <w:rsid w:val="006A471D"/>
    <w:rsid w:val="006C60EF"/>
    <w:rsid w:val="006D55B8"/>
    <w:rsid w:val="006F5C22"/>
    <w:rsid w:val="00717F19"/>
    <w:rsid w:val="00747513"/>
    <w:rsid w:val="00773CE1"/>
    <w:rsid w:val="00780F27"/>
    <w:rsid w:val="007854FB"/>
    <w:rsid w:val="00796CAA"/>
    <w:rsid w:val="007A1FF3"/>
    <w:rsid w:val="00810E7D"/>
    <w:rsid w:val="00812433"/>
    <w:rsid w:val="008C3369"/>
    <w:rsid w:val="008E2708"/>
    <w:rsid w:val="00910FD9"/>
    <w:rsid w:val="00923339"/>
    <w:rsid w:val="00934399"/>
    <w:rsid w:val="00993992"/>
    <w:rsid w:val="009F49E7"/>
    <w:rsid w:val="009F7105"/>
    <w:rsid w:val="00AD0DB9"/>
    <w:rsid w:val="00AF2F4F"/>
    <w:rsid w:val="00B259AF"/>
    <w:rsid w:val="00B67AF5"/>
    <w:rsid w:val="00BF0889"/>
    <w:rsid w:val="00C26501"/>
    <w:rsid w:val="00C35C55"/>
    <w:rsid w:val="00C43874"/>
    <w:rsid w:val="00CA70D5"/>
    <w:rsid w:val="00CD32CA"/>
    <w:rsid w:val="00D1740C"/>
    <w:rsid w:val="00DA3CD6"/>
    <w:rsid w:val="00DE2C13"/>
    <w:rsid w:val="00E27AFD"/>
    <w:rsid w:val="00E45D1D"/>
    <w:rsid w:val="00E85D37"/>
    <w:rsid w:val="00EF1A48"/>
    <w:rsid w:val="00F0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9410"/>
  <w15:chartTrackingRefBased/>
  <w15:docId w15:val="{1A5A3355-890E-4288-8CEE-E52E2C8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1288</Words>
  <Characters>7346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Morris</dc:creator>
  <cp:keywords/>
  <dc:description/>
  <cp:lastModifiedBy>Charles Apigian</cp:lastModifiedBy>
  <cp:revision>3</cp:revision>
  <dcterms:created xsi:type="dcterms:W3CDTF">2016-11-15T21:20:00Z</dcterms:created>
  <dcterms:modified xsi:type="dcterms:W3CDTF">2016-11-15T21:25:00Z</dcterms:modified>
</cp:coreProperties>
</file>